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40524">
      <w:pPr>
        <w:tabs>
          <w:tab w:val="right" w:pos="8730"/>
        </w:tabs>
        <w:spacing w:line="580" w:lineRule="exact"/>
        <w:outlineLvl w:val="0"/>
        <w:rPr>
          <w:rFonts w:ascii="黑体" w:hAnsi="黑体" w:eastAsia="黑体"/>
          <w:color w:val="000000"/>
          <w:szCs w:val="32"/>
        </w:rPr>
      </w:pPr>
      <w:bookmarkStart w:id="0" w:name="_GoBack"/>
      <w:bookmarkEnd w:id="0"/>
      <w:r>
        <w:rPr>
          <w:rFonts w:hint="eastAsia" w:ascii="黑体" w:hAnsi="黑体" w:eastAsia="黑体"/>
          <w:color w:val="000000"/>
          <w:szCs w:val="32"/>
        </w:rPr>
        <w:t>附件4</w:t>
      </w:r>
    </w:p>
    <w:p w14:paraId="3FE61696">
      <w:pPr>
        <w:spacing w:after="156" w:afterLines="5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中国新闻奖参评作品推荐表</w:t>
      </w:r>
    </w:p>
    <w:tbl>
      <w:tblPr>
        <w:tblStyle w:val="26"/>
        <w:tblW w:w="9813" w:type="dxa"/>
        <w:tblInd w:w="-1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48"/>
        <w:gridCol w:w="264"/>
        <w:gridCol w:w="143"/>
        <w:gridCol w:w="486"/>
        <w:gridCol w:w="259"/>
        <w:gridCol w:w="1109"/>
        <w:gridCol w:w="214"/>
        <w:gridCol w:w="962"/>
        <w:gridCol w:w="337"/>
        <w:gridCol w:w="786"/>
        <w:gridCol w:w="936"/>
        <w:gridCol w:w="78"/>
        <w:gridCol w:w="345"/>
        <w:gridCol w:w="451"/>
        <w:gridCol w:w="671"/>
        <w:gridCol w:w="1532"/>
      </w:tblGrid>
      <w:tr w14:paraId="54EDC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2" w:hRule="exact"/>
        </w:trPr>
        <w:tc>
          <w:tcPr>
            <w:tcW w:w="992" w:type="dxa"/>
            <w:tcBorders>
              <w:tl2br w:val="nil"/>
              <w:tr2bl w:val="nil"/>
            </w:tcBorders>
            <w:vAlign w:val="center"/>
          </w:tcPr>
          <w:p w14:paraId="78FD5088">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作品</w:t>
            </w:r>
          </w:p>
          <w:p w14:paraId="29075BA8">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标题</w:t>
            </w:r>
          </w:p>
        </w:tc>
        <w:tc>
          <w:tcPr>
            <w:tcW w:w="4022" w:type="dxa"/>
            <w:gridSpan w:val="9"/>
            <w:tcBorders>
              <w:tl2br w:val="nil"/>
              <w:tr2bl w:val="nil"/>
            </w:tcBorders>
            <w:vAlign w:val="center"/>
          </w:tcPr>
          <w:p w14:paraId="1A540564">
            <w:pPr>
              <w:spacing w:line="400" w:lineRule="exact"/>
              <w:jc w:val="center"/>
              <w:rPr>
                <w:rFonts w:ascii="仿宋" w:hAnsi="仿宋" w:eastAsia="仿宋" w:cs="仿宋"/>
                <w:color w:val="000000"/>
                <w:sz w:val="21"/>
                <w:szCs w:val="15"/>
              </w:rPr>
            </w:pPr>
            <w:r>
              <w:rPr>
                <w:rFonts w:hint="eastAsia" w:ascii="仿宋" w:eastAsia="仿宋" w:cs="仿宋"/>
                <w:color w:val="000000"/>
                <w:kern w:val="0"/>
                <w:sz w:val="24"/>
                <w:lang w:val="zh-CN"/>
              </w:rPr>
              <w:t>“山河见证——我们的抗战记忆”广播电视和网络视听全媒体宣传行动</w:t>
            </w:r>
          </w:p>
        </w:tc>
        <w:tc>
          <w:tcPr>
            <w:tcW w:w="1800" w:type="dxa"/>
            <w:gridSpan w:val="3"/>
            <w:tcBorders>
              <w:tl2br w:val="nil"/>
              <w:tr2bl w:val="nil"/>
            </w:tcBorders>
            <w:vAlign w:val="center"/>
          </w:tcPr>
          <w:p w14:paraId="245F7A23">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参评</w:t>
            </w:r>
          </w:p>
          <w:p w14:paraId="7DDD5C04">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项目</w:t>
            </w:r>
          </w:p>
        </w:tc>
        <w:tc>
          <w:tcPr>
            <w:tcW w:w="2999" w:type="dxa"/>
            <w:gridSpan w:val="4"/>
            <w:tcBorders>
              <w:tl2br w:val="nil"/>
              <w:tr2bl w:val="nil"/>
            </w:tcBorders>
            <w:vAlign w:val="center"/>
          </w:tcPr>
          <w:p w14:paraId="301FF459">
            <w:pPr>
              <w:spacing w:line="400" w:lineRule="exact"/>
              <w:jc w:val="center"/>
              <w:rPr>
                <w:rFonts w:ascii="仿宋_GB2312" w:hAnsi="仿宋_GB2312" w:eastAsia="仿宋_GB2312" w:cs="仿宋_GB2312"/>
                <w:color w:val="000000"/>
                <w:sz w:val="28"/>
                <w:szCs w:val="28"/>
              </w:rPr>
            </w:pPr>
            <w:r>
              <w:rPr>
                <w:rFonts w:hint="eastAsia" w:ascii="仿宋" w:hAnsi="仿宋" w:eastAsia="仿宋" w:cs="仿宋"/>
                <w:color w:val="000000"/>
                <w:sz w:val="24"/>
                <w:szCs w:val="18"/>
                <w:highlight w:val="none"/>
              </w:rPr>
              <w:t>重大主题报道</w:t>
            </w:r>
          </w:p>
        </w:tc>
      </w:tr>
      <w:tr w14:paraId="39FF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exact"/>
        </w:trPr>
        <w:tc>
          <w:tcPr>
            <w:tcW w:w="992" w:type="dxa"/>
            <w:vMerge w:val="restart"/>
            <w:tcBorders>
              <w:tl2br w:val="nil"/>
              <w:tr2bl w:val="nil"/>
            </w:tcBorders>
            <w:vAlign w:val="center"/>
          </w:tcPr>
          <w:p w14:paraId="41F47909">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字数</w:t>
            </w:r>
          </w:p>
          <w:p w14:paraId="5AD4390B">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时长</w:t>
            </w:r>
          </w:p>
        </w:tc>
        <w:tc>
          <w:tcPr>
            <w:tcW w:w="4022" w:type="dxa"/>
            <w:gridSpan w:val="9"/>
            <w:vMerge w:val="restart"/>
            <w:tcBorders>
              <w:tl2br w:val="nil"/>
              <w:tr2bl w:val="nil"/>
            </w:tcBorders>
            <w:vAlign w:val="center"/>
          </w:tcPr>
          <w:p w14:paraId="241AB1F9">
            <w:pPr>
              <w:spacing w:line="400" w:lineRule="exact"/>
              <w:rPr>
                <w:rFonts w:ascii="仿宋" w:hAnsi="仿宋" w:eastAsia="仿宋" w:cs="仿宋"/>
                <w:color w:val="000000"/>
                <w:sz w:val="21"/>
                <w:szCs w:val="15"/>
              </w:rPr>
            </w:pPr>
            <w:r>
              <w:rPr>
                <w:rFonts w:hint="eastAsia" w:ascii="仿宋" w:eastAsia="仿宋" w:cs="仿宋"/>
                <w:color w:val="000000"/>
                <w:kern w:val="0"/>
                <w:sz w:val="24"/>
                <w:lang w:val="zh-CN"/>
              </w:rPr>
              <w:t>11</w:t>
            </w:r>
            <w:r>
              <w:rPr>
                <w:rFonts w:hint="eastAsia" w:ascii="仿宋" w:eastAsia="仿宋" w:cs="仿宋"/>
                <w:color w:val="000000"/>
                <w:kern w:val="0"/>
                <w:sz w:val="24"/>
              </w:rPr>
              <w:t>6870</w:t>
            </w:r>
            <w:r>
              <w:rPr>
                <w:rFonts w:hint="eastAsia" w:ascii="仿宋" w:eastAsia="仿宋" w:cs="仿宋"/>
                <w:color w:val="000000"/>
                <w:kern w:val="0"/>
                <w:sz w:val="24"/>
                <w:lang w:val="zh-CN"/>
              </w:rPr>
              <w:t>字；7小时58分0秒</w:t>
            </w:r>
          </w:p>
        </w:tc>
        <w:tc>
          <w:tcPr>
            <w:tcW w:w="1800" w:type="dxa"/>
            <w:gridSpan w:val="3"/>
            <w:tcBorders>
              <w:tl2br w:val="nil"/>
              <w:tr2bl w:val="nil"/>
            </w:tcBorders>
            <w:vAlign w:val="center"/>
          </w:tcPr>
          <w:p w14:paraId="2F2A72F4">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体裁</w:t>
            </w:r>
          </w:p>
        </w:tc>
        <w:tc>
          <w:tcPr>
            <w:tcW w:w="2999" w:type="dxa"/>
            <w:gridSpan w:val="4"/>
            <w:tcBorders>
              <w:tl2br w:val="nil"/>
              <w:tr2bl w:val="nil"/>
            </w:tcBorders>
            <w:vAlign w:val="center"/>
          </w:tcPr>
          <w:p w14:paraId="0A88B7C9">
            <w:pPr>
              <w:spacing w:line="400" w:lineRule="exact"/>
              <w:jc w:val="center"/>
              <w:rPr>
                <w:rFonts w:ascii="仿宋_GB2312" w:hAnsi="仿宋_GB2312" w:eastAsia="仿宋_GB2312" w:cs="仿宋_GB2312"/>
                <w:color w:val="000000"/>
                <w:sz w:val="28"/>
                <w:szCs w:val="28"/>
              </w:rPr>
            </w:pPr>
            <w:r>
              <w:rPr>
                <w:rFonts w:hint="eastAsia" w:ascii="仿宋" w:hAnsi="仿宋" w:eastAsia="仿宋" w:cs="仿宋"/>
                <w:color w:val="000000"/>
                <w:sz w:val="24"/>
                <w:szCs w:val="18"/>
              </w:rPr>
              <w:t>系列报道</w:t>
            </w:r>
          </w:p>
        </w:tc>
      </w:tr>
      <w:tr w14:paraId="23AF3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992" w:type="dxa"/>
            <w:vMerge w:val="continue"/>
            <w:tcBorders>
              <w:tl2br w:val="nil"/>
              <w:tr2bl w:val="nil"/>
            </w:tcBorders>
            <w:vAlign w:val="center"/>
          </w:tcPr>
          <w:p w14:paraId="138EC454">
            <w:pPr>
              <w:spacing w:line="320" w:lineRule="exact"/>
              <w:jc w:val="center"/>
              <w:rPr>
                <w:rFonts w:ascii="华文中宋" w:hAnsi="华文中宋" w:eastAsia="华文中宋"/>
                <w:color w:val="000000"/>
                <w:sz w:val="28"/>
              </w:rPr>
            </w:pPr>
          </w:p>
        </w:tc>
        <w:tc>
          <w:tcPr>
            <w:tcW w:w="4022" w:type="dxa"/>
            <w:gridSpan w:val="9"/>
            <w:vMerge w:val="continue"/>
            <w:tcBorders>
              <w:tl2br w:val="nil"/>
              <w:tr2bl w:val="nil"/>
            </w:tcBorders>
            <w:vAlign w:val="center"/>
          </w:tcPr>
          <w:p w14:paraId="670E7C57">
            <w:pPr>
              <w:spacing w:line="380" w:lineRule="exact"/>
              <w:ind w:firstLine="560"/>
              <w:jc w:val="center"/>
              <w:rPr>
                <w:rFonts w:ascii="华文中宋" w:hAnsi="华文中宋" w:eastAsia="华文中宋"/>
                <w:color w:val="000000"/>
                <w:sz w:val="21"/>
                <w:szCs w:val="21"/>
              </w:rPr>
            </w:pPr>
          </w:p>
        </w:tc>
        <w:tc>
          <w:tcPr>
            <w:tcW w:w="1800" w:type="dxa"/>
            <w:gridSpan w:val="3"/>
            <w:tcBorders>
              <w:tl2br w:val="nil"/>
              <w:tr2bl w:val="nil"/>
            </w:tcBorders>
            <w:vAlign w:val="center"/>
          </w:tcPr>
          <w:p w14:paraId="31C50DCB">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语种</w:t>
            </w:r>
          </w:p>
        </w:tc>
        <w:tc>
          <w:tcPr>
            <w:tcW w:w="2999" w:type="dxa"/>
            <w:gridSpan w:val="4"/>
            <w:tcBorders>
              <w:tl2br w:val="nil"/>
              <w:tr2bl w:val="nil"/>
            </w:tcBorders>
            <w:vAlign w:val="center"/>
          </w:tcPr>
          <w:p w14:paraId="6FAEE5B5">
            <w:pPr>
              <w:spacing w:line="4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中文</w:t>
            </w:r>
          </w:p>
        </w:tc>
      </w:tr>
      <w:tr w14:paraId="0D539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992" w:type="dxa"/>
            <w:tcBorders>
              <w:tl2br w:val="nil"/>
              <w:tr2bl w:val="nil"/>
            </w:tcBorders>
            <w:vAlign w:val="center"/>
          </w:tcPr>
          <w:p w14:paraId="14C7DB1A">
            <w:pPr>
              <w:spacing w:line="320" w:lineRule="exact"/>
              <w:jc w:val="center"/>
              <w:rPr>
                <w:rFonts w:ascii="华文中宋" w:hAnsi="华文中宋" w:eastAsia="华文中宋"/>
                <w:color w:val="000000"/>
                <w:spacing w:val="-12"/>
                <w:sz w:val="28"/>
              </w:rPr>
            </w:pPr>
            <w:r>
              <w:rPr>
                <w:rFonts w:hint="eastAsia" w:ascii="华文中宋" w:hAnsi="华文中宋" w:eastAsia="华文中宋"/>
                <w:color w:val="000000"/>
                <w:spacing w:val="-12"/>
                <w:sz w:val="28"/>
              </w:rPr>
              <w:t>作者</w:t>
            </w:r>
          </w:p>
          <w:p w14:paraId="522D20F4">
            <w:pPr>
              <w:spacing w:line="320" w:lineRule="exact"/>
              <w:jc w:val="center"/>
              <w:rPr>
                <w:rFonts w:ascii="华文中宋" w:hAnsi="华文中宋" w:eastAsia="华文中宋"/>
                <w:color w:val="000000"/>
                <w:sz w:val="28"/>
              </w:rPr>
            </w:pPr>
            <w:r>
              <w:rPr>
                <w:rFonts w:hint="eastAsia" w:ascii="华文中宋" w:hAnsi="华文中宋" w:eastAsia="华文中宋"/>
                <w:color w:val="000000"/>
                <w:spacing w:val="-12"/>
                <w:sz w:val="16"/>
                <w:szCs w:val="16"/>
              </w:rPr>
              <w:t>（主创人员）</w:t>
            </w:r>
          </w:p>
        </w:tc>
        <w:tc>
          <w:tcPr>
            <w:tcW w:w="4022" w:type="dxa"/>
            <w:gridSpan w:val="9"/>
            <w:tcBorders>
              <w:tl2br w:val="nil"/>
              <w:tr2bl w:val="nil"/>
            </w:tcBorders>
            <w:vAlign w:val="center"/>
          </w:tcPr>
          <w:p w14:paraId="2856066F">
            <w:pPr>
              <w:spacing w:line="4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集体</w:t>
            </w:r>
          </w:p>
        </w:tc>
        <w:tc>
          <w:tcPr>
            <w:tcW w:w="1800" w:type="dxa"/>
            <w:gridSpan w:val="3"/>
            <w:tcBorders>
              <w:tl2br w:val="nil"/>
              <w:tr2bl w:val="nil"/>
            </w:tcBorders>
            <w:vAlign w:val="center"/>
          </w:tcPr>
          <w:p w14:paraId="0741A958">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编辑</w:t>
            </w:r>
          </w:p>
        </w:tc>
        <w:tc>
          <w:tcPr>
            <w:tcW w:w="2999" w:type="dxa"/>
            <w:gridSpan w:val="4"/>
            <w:tcBorders>
              <w:tl2br w:val="nil"/>
              <w:tr2bl w:val="nil"/>
            </w:tcBorders>
            <w:vAlign w:val="center"/>
          </w:tcPr>
          <w:p w14:paraId="7D0A4059">
            <w:pPr>
              <w:spacing w:line="4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集体</w:t>
            </w:r>
          </w:p>
        </w:tc>
      </w:tr>
      <w:tr w14:paraId="6E896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992" w:type="dxa"/>
            <w:tcBorders>
              <w:tl2br w:val="nil"/>
              <w:tr2bl w:val="nil"/>
            </w:tcBorders>
            <w:vAlign w:val="center"/>
          </w:tcPr>
          <w:p w14:paraId="5BBCEC57">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原创</w:t>
            </w:r>
          </w:p>
          <w:p w14:paraId="79C39FAB">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单位</w:t>
            </w:r>
          </w:p>
        </w:tc>
        <w:tc>
          <w:tcPr>
            <w:tcW w:w="4022" w:type="dxa"/>
            <w:gridSpan w:val="9"/>
            <w:tcBorders>
              <w:tl2br w:val="nil"/>
              <w:tr2bl w:val="nil"/>
            </w:tcBorders>
            <w:vAlign w:val="center"/>
          </w:tcPr>
          <w:p w14:paraId="60D149B2">
            <w:pPr>
              <w:spacing w:line="400" w:lineRule="exact"/>
              <w:jc w:val="center"/>
              <w:rPr>
                <w:rFonts w:ascii="仿宋_GB2312" w:hAnsi="仿宋_GB2312" w:eastAsia="仿宋_GB2312" w:cs="仿宋_GB2312"/>
                <w:color w:val="000000"/>
                <w:sz w:val="28"/>
                <w:szCs w:val="28"/>
              </w:rPr>
            </w:pPr>
            <w:r>
              <w:rPr>
                <w:rFonts w:hint="eastAsia" w:ascii="仿宋" w:hAnsi="仿宋" w:eastAsia="仿宋" w:cs="仿宋"/>
                <w:color w:val="000000"/>
                <w:sz w:val="24"/>
                <w:szCs w:val="18"/>
              </w:rPr>
              <w:t>北京广播电视台</w:t>
            </w:r>
          </w:p>
        </w:tc>
        <w:tc>
          <w:tcPr>
            <w:tcW w:w="1800" w:type="dxa"/>
            <w:gridSpan w:val="3"/>
            <w:tcBorders>
              <w:tl2br w:val="nil"/>
              <w:tr2bl w:val="nil"/>
            </w:tcBorders>
            <w:vAlign w:val="center"/>
          </w:tcPr>
          <w:p w14:paraId="58052521">
            <w:pPr>
              <w:spacing w:line="260" w:lineRule="exact"/>
              <w:rPr>
                <w:rFonts w:ascii="华文中宋" w:hAnsi="华文中宋" w:eastAsia="华文中宋"/>
                <w:color w:val="000000"/>
                <w:sz w:val="24"/>
                <w:szCs w:val="36"/>
              </w:rPr>
            </w:pPr>
            <w:r>
              <w:rPr>
                <w:rFonts w:hint="eastAsia" w:ascii="华文中宋" w:hAnsi="华文中宋" w:eastAsia="华文中宋"/>
                <w:color w:val="000000"/>
                <w:sz w:val="24"/>
                <w:szCs w:val="36"/>
              </w:rPr>
              <w:t>发布端/账号/</w:t>
            </w:r>
          </w:p>
          <w:p w14:paraId="586E394E">
            <w:pPr>
              <w:spacing w:line="260" w:lineRule="exact"/>
              <w:rPr>
                <w:rFonts w:ascii="方正仿宋_GB2312" w:hAnsi="仿宋"/>
                <w:color w:val="000000"/>
                <w:sz w:val="28"/>
                <w:szCs w:val="40"/>
                <w:highlight w:val="green"/>
              </w:rPr>
            </w:pPr>
            <w:r>
              <w:rPr>
                <w:rFonts w:hint="eastAsia" w:ascii="华文中宋" w:hAnsi="华文中宋" w:eastAsia="华文中宋"/>
                <w:color w:val="000000"/>
                <w:sz w:val="24"/>
                <w:szCs w:val="36"/>
              </w:rPr>
              <w:t>媒体名称</w:t>
            </w:r>
          </w:p>
        </w:tc>
        <w:tc>
          <w:tcPr>
            <w:tcW w:w="2999" w:type="dxa"/>
            <w:gridSpan w:val="4"/>
            <w:tcBorders>
              <w:tl2br w:val="nil"/>
              <w:tr2bl w:val="nil"/>
            </w:tcBorders>
            <w:vAlign w:val="center"/>
          </w:tcPr>
          <w:p w14:paraId="179948C5">
            <w:pPr>
              <w:spacing w:line="400" w:lineRule="exact"/>
              <w:jc w:val="center"/>
              <w:rPr>
                <w:rFonts w:ascii="仿宋_GB2312" w:hAnsi="仿宋_GB2312" w:eastAsia="仿宋_GB2312" w:cs="仿宋_GB2312"/>
                <w:color w:val="000000"/>
                <w:sz w:val="28"/>
                <w:szCs w:val="28"/>
              </w:rPr>
            </w:pPr>
            <w:r>
              <w:rPr>
                <w:rFonts w:hint="eastAsia" w:ascii="仿宋" w:eastAsia="仿宋" w:cs="仿宋"/>
                <w:color w:val="000000"/>
                <w:kern w:val="0"/>
                <w:sz w:val="24"/>
                <w:lang w:val="zh-CN"/>
              </w:rPr>
              <w:t>北京时间客户端</w:t>
            </w:r>
          </w:p>
        </w:tc>
      </w:tr>
      <w:tr w14:paraId="6DF88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1" w:hRule="exact"/>
        </w:trPr>
        <w:tc>
          <w:tcPr>
            <w:tcW w:w="1504" w:type="dxa"/>
            <w:gridSpan w:val="3"/>
            <w:tcBorders>
              <w:tl2br w:val="nil"/>
              <w:tr2bl w:val="nil"/>
            </w:tcBorders>
            <w:vAlign w:val="center"/>
          </w:tcPr>
          <w:p w14:paraId="27935236">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刊播版面</w:t>
            </w:r>
          </w:p>
          <w:p w14:paraId="59C5B982">
            <w:pPr>
              <w:spacing w:line="320" w:lineRule="exact"/>
              <w:jc w:val="center"/>
              <w:rPr>
                <w:rFonts w:ascii="华文中宋" w:hAnsi="华文中宋" w:eastAsia="华文中宋"/>
                <w:color w:val="000000"/>
                <w:sz w:val="28"/>
              </w:rPr>
            </w:pPr>
            <w:r>
              <w:rPr>
                <w:rFonts w:hint="eastAsia" w:ascii="华文中宋" w:hAnsi="华文中宋" w:eastAsia="华文中宋"/>
                <w:color w:val="000000"/>
                <w:spacing w:val="-23"/>
                <w:sz w:val="24"/>
                <w:szCs w:val="21"/>
              </w:rPr>
              <w:t>（</w:t>
            </w:r>
            <w:r>
              <w:rPr>
                <w:rFonts w:hint="eastAsia" w:ascii="华文中宋" w:hAnsi="华文中宋" w:eastAsia="华文中宋"/>
                <w:color w:val="000000"/>
                <w:spacing w:val="-23"/>
                <w:sz w:val="22"/>
                <w:szCs w:val="21"/>
              </w:rPr>
              <w:t>名称和版次）</w:t>
            </w:r>
          </w:p>
        </w:tc>
        <w:tc>
          <w:tcPr>
            <w:tcW w:w="3510" w:type="dxa"/>
            <w:gridSpan w:val="7"/>
            <w:tcBorders>
              <w:tl2br w:val="nil"/>
              <w:tr2bl w:val="nil"/>
            </w:tcBorders>
            <w:vAlign w:val="center"/>
          </w:tcPr>
          <w:p w14:paraId="116A8C8B">
            <w:pPr>
              <w:spacing w:line="260" w:lineRule="exact"/>
              <w:rPr>
                <w:rFonts w:ascii="方正仿宋_GB2312" w:hAnsi="仿宋"/>
                <w:color w:val="000000"/>
                <w:szCs w:val="21"/>
              </w:rPr>
            </w:pPr>
          </w:p>
        </w:tc>
        <w:tc>
          <w:tcPr>
            <w:tcW w:w="786" w:type="dxa"/>
            <w:tcBorders>
              <w:tl2br w:val="nil"/>
              <w:tr2bl w:val="nil"/>
            </w:tcBorders>
            <w:vAlign w:val="center"/>
          </w:tcPr>
          <w:p w14:paraId="3F9E5B95">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发布日期</w:t>
            </w:r>
          </w:p>
        </w:tc>
        <w:tc>
          <w:tcPr>
            <w:tcW w:w="4013" w:type="dxa"/>
            <w:gridSpan w:val="6"/>
            <w:tcBorders>
              <w:tl2br w:val="nil"/>
              <w:tr2bl w:val="nil"/>
            </w:tcBorders>
            <w:vAlign w:val="center"/>
          </w:tcPr>
          <w:p w14:paraId="37F72921">
            <w:pPr>
              <w:spacing w:line="260" w:lineRule="exact"/>
              <w:jc w:val="left"/>
              <w:rPr>
                <w:rFonts w:ascii="仿宋" w:eastAsia="仿宋" w:cs="仿宋"/>
                <w:color w:val="000000"/>
                <w:kern w:val="0"/>
                <w:sz w:val="24"/>
                <w:lang w:val="zh-CN"/>
              </w:rPr>
            </w:pPr>
            <w:r>
              <w:rPr>
                <w:rFonts w:hint="eastAsia" w:ascii="仿宋" w:eastAsia="仿宋" w:cs="仿宋"/>
                <w:color w:val="000000"/>
                <w:kern w:val="0"/>
                <w:sz w:val="24"/>
                <w:lang w:val="zh-CN"/>
              </w:rPr>
              <w:t>7月25日0时0分 至</w:t>
            </w:r>
          </w:p>
          <w:p w14:paraId="392C279D">
            <w:pPr>
              <w:spacing w:line="400" w:lineRule="exact"/>
              <w:jc w:val="left"/>
              <w:rPr>
                <w:rFonts w:ascii="方正仿宋_GB2312" w:hAnsi="仿宋"/>
                <w:color w:val="000000"/>
                <w:szCs w:val="21"/>
              </w:rPr>
            </w:pPr>
            <w:r>
              <w:rPr>
                <w:rFonts w:hint="eastAsia" w:ascii="仿宋" w:eastAsia="仿宋" w:cs="仿宋"/>
                <w:color w:val="000000"/>
                <w:kern w:val="0"/>
                <w:sz w:val="24"/>
                <w:lang w:val="zh-CN"/>
              </w:rPr>
              <w:t>8月18日23时59分</w:t>
            </w:r>
          </w:p>
        </w:tc>
      </w:tr>
      <w:tr w14:paraId="57BB5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1504" w:type="dxa"/>
            <w:gridSpan w:val="3"/>
            <w:tcBorders>
              <w:tl2br w:val="nil"/>
              <w:tr2bl w:val="nil"/>
            </w:tcBorders>
            <w:vAlign w:val="center"/>
          </w:tcPr>
          <w:p w14:paraId="7337A0C0">
            <w:pPr>
              <w:spacing w:line="320" w:lineRule="exact"/>
              <w:jc w:val="center"/>
              <w:rPr>
                <w:rFonts w:ascii="华文中宋" w:hAnsi="华文中宋" w:eastAsia="华文中宋"/>
                <w:color w:val="000000"/>
                <w:sz w:val="24"/>
                <w:szCs w:val="21"/>
              </w:rPr>
            </w:pPr>
            <w:r>
              <w:rPr>
                <w:rFonts w:hint="eastAsia" w:ascii="华文中宋" w:hAnsi="华文中宋" w:eastAsia="华文中宋"/>
                <w:color w:val="000000"/>
                <w:sz w:val="24"/>
                <w:szCs w:val="21"/>
              </w:rPr>
              <w:t>新媒体</w:t>
            </w:r>
            <w:r>
              <w:rPr>
                <w:rFonts w:ascii="华文中宋" w:hAnsi="华文中宋" w:eastAsia="华文中宋"/>
                <w:color w:val="000000"/>
                <w:sz w:val="24"/>
                <w:szCs w:val="21"/>
              </w:rPr>
              <w:t>作品</w:t>
            </w:r>
          </w:p>
          <w:p w14:paraId="381EE2A8">
            <w:pPr>
              <w:spacing w:line="320" w:lineRule="exact"/>
              <w:jc w:val="center"/>
              <w:rPr>
                <w:rFonts w:ascii="方正仿宋_GB2312" w:hAnsi="仿宋" w:eastAsia="华文中宋"/>
                <w:color w:val="000000"/>
                <w:szCs w:val="21"/>
              </w:rPr>
            </w:pPr>
            <w:r>
              <w:rPr>
                <w:rFonts w:hint="eastAsia" w:ascii="华文中宋" w:hAnsi="华文中宋" w:eastAsia="华文中宋"/>
                <w:color w:val="000000"/>
                <w:sz w:val="24"/>
                <w:szCs w:val="21"/>
              </w:rPr>
              <w:t>链接</w:t>
            </w:r>
          </w:p>
        </w:tc>
        <w:tc>
          <w:tcPr>
            <w:tcW w:w="5310" w:type="dxa"/>
            <w:gridSpan w:val="10"/>
            <w:tcBorders>
              <w:tl2br w:val="nil"/>
              <w:tr2bl w:val="nil"/>
            </w:tcBorders>
            <w:vAlign w:val="center"/>
          </w:tcPr>
          <w:p w14:paraId="68D8B7B9">
            <w:pPr>
              <w:spacing w:line="260" w:lineRule="exact"/>
              <w:jc w:val="left"/>
              <w:rPr>
                <w:rFonts w:ascii="仿宋" w:eastAsia="仿宋" w:cs="仿宋"/>
                <w:color w:val="000000"/>
                <w:kern w:val="0"/>
                <w:sz w:val="24"/>
              </w:rPr>
            </w:pPr>
            <w:r>
              <w:rPr>
                <w:rFonts w:hint="eastAsia" w:ascii="仿宋" w:eastAsia="仿宋" w:cs="仿宋"/>
                <w:color w:val="000000"/>
                <w:kern w:val="0"/>
                <w:sz w:val="24"/>
                <w:lang w:val="zh-CN"/>
              </w:rPr>
              <w:t>专题页链接</w:t>
            </w:r>
            <w:r>
              <w:rPr>
                <w:rFonts w:hint="eastAsia" w:ascii="仿宋" w:eastAsia="仿宋" w:cs="仿宋"/>
                <w:color w:val="000000"/>
                <w:kern w:val="0"/>
                <w:sz w:val="24"/>
              </w:rPr>
              <w:t>：</w:t>
            </w:r>
          </w:p>
          <w:p w14:paraId="5D0D15B0">
            <w:pPr>
              <w:spacing w:line="260" w:lineRule="exact"/>
              <w:jc w:val="left"/>
              <w:rPr>
                <w:rFonts w:ascii="仿宋" w:eastAsia="仿宋" w:cs="仿宋"/>
                <w:color w:val="auto"/>
                <w:kern w:val="0"/>
                <w:sz w:val="24"/>
              </w:rPr>
            </w:pPr>
            <w:r>
              <w:rPr>
                <w:rFonts w:hint="eastAsia" w:ascii="仿宋" w:eastAsia="仿宋" w:cs="仿宋"/>
                <w:color w:val="000000"/>
                <w:kern w:val="0"/>
                <w:sz w:val="24"/>
              </w:rPr>
              <w:t>https://item.btime.com/f3civuhtq6n91hopdgnm4qb2qtn</w:t>
            </w:r>
            <w:r>
              <w:br w:type="textWrapping"/>
            </w:r>
            <w:r>
              <w:rPr>
                <w:rFonts w:hint="eastAsia" w:ascii="仿宋" w:eastAsia="仿宋" w:cs="仿宋"/>
                <w:color w:val="auto"/>
                <w:kern w:val="0"/>
                <w:sz w:val="24"/>
                <w:lang w:val="zh-CN"/>
              </w:rPr>
              <w:t>代表作</w:t>
            </w:r>
            <w:r>
              <w:rPr>
                <w:rFonts w:hint="eastAsia" w:ascii="仿宋" w:eastAsia="仿宋" w:cs="仿宋"/>
                <w:color w:val="auto"/>
                <w:kern w:val="0"/>
                <w:sz w:val="24"/>
              </w:rPr>
              <w:t>1</w:t>
            </w:r>
            <w:r>
              <w:rPr>
                <w:rFonts w:hint="eastAsia" w:ascii="仿宋" w:eastAsia="仿宋" w:cs="仿宋"/>
                <w:color w:val="auto"/>
                <w:kern w:val="0"/>
                <w:sz w:val="24"/>
                <w:lang w:val="zh-CN"/>
              </w:rPr>
              <w:t>链接</w:t>
            </w:r>
            <w:r>
              <w:rPr>
                <w:rFonts w:hint="eastAsia" w:ascii="仿宋" w:eastAsia="仿宋" w:cs="仿宋"/>
                <w:color w:val="auto"/>
                <w:kern w:val="0"/>
                <w:sz w:val="24"/>
              </w:rPr>
              <w:t>：</w:t>
            </w:r>
          </w:p>
          <w:p w14:paraId="5A05E6D7">
            <w:pPr>
              <w:spacing w:line="260" w:lineRule="exact"/>
              <w:jc w:val="left"/>
              <w:rPr>
                <w:rFonts w:ascii="仿宋" w:eastAsia="仿宋" w:cs="仿宋"/>
                <w:color w:val="auto"/>
                <w:kern w:val="0"/>
                <w:sz w:val="24"/>
              </w:rPr>
            </w:pPr>
            <w:r>
              <w:rPr>
                <w:rFonts w:hint="eastAsia" w:ascii="仿宋" w:eastAsia="仿宋" w:cs="仿宋"/>
                <w:color w:val="auto"/>
                <w:kern w:val="0"/>
                <w:sz w:val="24"/>
              </w:rPr>
              <w:t>https://m.btime.com/item/524kc7sfd7h97dbmo97ivokrrbj</w:t>
            </w:r>
            <w:r>
              <w:rPr>
                <w:color w:val="auto"/>
              </w:rPr>
              <w:br w:type="textWrapping"/>
            </w:r>
            <w:r>
              <w:rPr>
                <w:rFonts w:hint="eastAsia" w:ascii="仿宋" w:eastAsia="仿宋" w:cs="仿宋"/>
                <w:color w:val="auto"/>
                <w:kern w:val="0"/>
                <w:sz w:val="24"/>
                <w:lang w:val="zh-CN"/>
              </w:rPr>
              <w:t>代表作</w:t>
            </w:r>
            <w:r>
              <w:rPr>
                <w:rFonts w:hint="eastAsia" w:ascii="仿宋" w:eastAsia="仿宋" w:cs="仿宋"/>
                <w:color w:val="auto"/>
                <w:kern w:val="0"/>
                <w:sz w:val="24"/>
              </w:rPr>
              <w:t>2</w:t>
            </w:r>
            <w:r>
              <w:rPr>
                <w:rFonts w:hint="eastAsia" w:ascii="仿宋" w:eastAsia="仿宋" w:cs="仿宋"/>
                <w:color w:val="auto"/>
                <w:kern w:val="0"/>
                <w:sz w:val="24"/>
                <w:lang w:val="zh-CN"/>
              </w:rPr>
              <w:t>链接</w:t>
            </w:r>
            <w:r>
              <w:rPr>
                <w:rFonts w:hint="eastAsia" w:ascii="仿宋" w:eastAsia="仿宋" w:cs="仿宋"/>
                <w:color w:val="auto"/>
                <w:kern w:val="0"/>
                <w:sz w:val="24"/>
              </w:rPr>
              <w:t>：</w:t>
            </w:r>
          </w:p>
          <w:p w14:paraId="2F75A125">
            <w:pPr>
              <w:spacing w:line="260" w:lineRule="exact"/>
              <w:jc w:val="left"/>
              <w:rPr>
                <w:rFonts w:ascii="仿宋" w:eastAsia="仿宋" w:cs="仿宋"/>
                <w:color w:val="auto"/>
                <w:kern w:val="0"/>
                <w:sz w:val="24"/>
              </w:rPr>
            </w:pPr>
            <w:r>
              <w:rPr>
                <w:rFonts w:hint="eastAsia" w:ascii="仿宋" w:eastAsia="仿宋" w:cs="仿宋"/>
                <w:color w:val="auto"/>
                <w:kern w:val="0"/>
                <w:sz w:val="24"/>
              </w:rPr>
              <w:t>https://m.btime.com/item/53ff8od9kqo8oc9mbbgfu5vlaiq</w:t>
            </w:r>
            <w:r>
              <w:rPr>
                <w:color w:val="auto"/>
              </w:rPr>
              <w:br w:type="textWrapping"/>
            </w:r>
            <w:r>
              <w:rPr>
                <w:rFonts w:hint="eastAsia" w:ascii="仿宋" w:eastAsia="仿宋" w:cs="仿宋"/>
                <w:color w:val="auto"/>
                <w:kern w:val="0"/>
                <w:sz w:val="24"/>
                <w:lang w:val="zh-CN"/>
              </w:rPr>
              <w:t>代表作</w:t>
            </w:r>
            <w:r>
              <w:rPr>
                <w:rFonts w:hint="eastAsia" w:ascii="仿宋" w:eastAsia="仿宋" w:cs="仿宋"/>
                <w:color w:val="auto"/>
                <w:kern w:val="0"/>
                <w:sz w:val="24"/>
              </w:rPr>
              <w:t>3</w:t>
            </w:r>
            <w:r>
              <w:rPr>
                <w:rFonts w:hint="eastAsia" w:ascii="仿宋" w:eastAsia="仿宋" w:cs="仿宋"/>
                <w:color w:val="auto"/>
                <w:kern w:val="0"/>
                <w:sz w:val="24"/>
                <w:lang w:val="zh-CN"/>
              </w:rPr>
              <w:t>链接</w:t>
            </w:r>
            <w:r>
              <w:rPr>
                <w:rFonts w:hint="eastAsia" w:ascii="仿宋" w:eastAsia="仿宋" w:cs="仿宋"/>
                <w:color w:val="auto"/>
                <w:kern w:val="0"/>
                <w:sz w:val="24"/>
              </w:rPr>
              <w:t>：</w:t>
            </w:r>
          </w:p>
          <w:p w14:paraId="13EA1915">
            <w:pPr>
              <w:spacing w:line="400" w:lineRule="exact"/>
              <w:jc w:val="left"/>
              <w:rPr>
                <w:rFonts w:ascii="华文中宋" w:hAnsi="华文中宋" w:eastAsia="华文中宋"/>
                <w:color w:val="000000"/>
                <w:sz w:val="28"/>
              </w:rPr>
            </w:pPr>
            <w:r>
              <w:rPr>
                <w:rFonts w:hint="eastAsia" w:ascii="仿宋" w:eastAsia="仿宋" w:cs="仿宋"/>
                <w:color w:val="auto"/>
                <w:kern w:val="0"/>
                <w:sz w:val="24"/>
              </w:rPr>
              <w:t>https://m.btime.com/item/51akh41enlm9s58471inh21po2f</w:t>
            </w:r>
          </w:p>
        </w:tc>
        <w:tc>
          <w:tcPr>
            <w:tcW w:w="1467" w:type="dxa"/>
            <w:gridSpan w:val="3"/>
            <w:tcBorders>
              <w:tl2br w:val="nil"/>
              <w:tr2bl w:val="nil"/>
            </w:tcBorders>
            <w:vAlign w:val="center"/>
          </w:tcPr>
          <w:p w14:paraId="16D0EA23">
            <w:pPr>
              <w:spacing w:line="320" w:lineRule="exact"/>
              <w:jc w:val="center"/>
              <w:rPr>
                <w:rFonts w:ascii="华文中宋" w:hAnsi="华文中宋" w:eastAsia="华文中宋"/>
                <w:color w:val="000000"/>
                <w:sz w:val="22"/>
                <w:szCs w:val="20"/>
              </w:rPr>
            </w:pPr>
            <w:r>
              <w:rPr>
                <w:rFonts w:hint="eastAsia" w:ascii="华文中宋" w:hAnsi="华文中宋" w:eastAsia="华文中宋"/>
                <w:color w:val="000000"/>
                <w:sz w:val="22"/>
                <w:szCs w:val="20"/>
              </w:rPr>
              <w:t>是否为</w:t>
            </w:r>
          </w:p>
          <w:p w14:paraId="67B2FA55">
            <w:pPr>
              <w:spacing w:line="320" w:lineRule="exact"/>
              <w:jc w:val="center"/>
              <w:rPr>
                <w:rFonts w:ascii="华文中宋" w:hAnsi="华文中宋" w:eastAsia="华文中宋"/>
                <w:color w:val="000000"/>
                <w:sz w:val="24"/>
                <w:szCs w:val="21"/>
              </w:rPr>
            </w:pPr>
            <w:r>
              <w:rPr>
                <w:rFonts w:hint="eastAsia" w:ascii="华文中宋" w:hAnsi="华文中宋" w:eastAsia="华文中宋"/>
                <w:color w:val="000000"/>
                <w:sz w:val="22"/>
                <w:szCs w:val="20"/>
              </w:rPr>
              <w:t>“三好作品”</w:t>
            </w:r>
          </w:p>
        </w:tc>
        <w:tc>
          <w:tcPr>
            <w:tcW w:w="1532" w:type="dxa"/>
            <w:tcBorders>
              <w:tl2br w:val="nil"/>
              <w:tr2bl w:val="nil"/>
            </w:tcBorders>
            <w:vAlign w:val="center"/>
          </w:tcPr>
          <w:p w14:paraId="583A82DE">
            <w:pPr>
              <w:spacing w:line="400" w:lineRule="exact"/>
              <w:jc w:val="center"/>
              <w:rPr>
                <w:rFonts w:ascii="华文中宋" w:hAnsi="华文中宋" w:eastAsia="华文中宋"/>
                <w:color w:val="000000"/>
                <w:sz w:val="28"/>
              </w:rPr>
            </w:pPr>
            <w:r>
              <w:rPr>
                <w:rFonts w:hint="eastAsia" w:ascii="仿宋" w:hAnsi="仿宋" w:eastAsia="仿宋" w:cs="仿宋"/>
                <w:color w:val="000000"/>
                <w:sz w:val="24"/>
                <w:szCs w:val="18"/>
                <w:highlight w:val="none"/>
              </w:rPr>
              <w:t>否</w:t>
            </w:r>
          </w:p>
        </w:tc>
      </w:tr>
      <w:tr w14:paraId="555E7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0" w:hRule="atLeast"/>
        </w:trPr>
        <w:tc>
          <w:tcPr>
            <w:tcW w:w="992" w:type="dxa"/>
            <w:tcBorders>
              <w:tl2br w:val="nil"/>
              <w:tr2bl w:val="nil"/>
            </w:tcBorders>
            <w:vAlign w:val="center"/>
          </w:tcPr>
          <w:p w14:paraId="4A46F92F">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作</w:t>
            </w:r>
          </w:p>
          <w:p w14:paraId="1FD25DF6">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品</w:t>
            </w:r>
          </w:p>
          <w:p w14:paraId="646B70B2">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简</w:t>
            </w:r>
          </w:p>
          <w:p w14:paraId="08CF3DB3">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介</w:t>
            </w:r>
          </w:p>
        </w:tc>
        <w:tc>
          <w:tcPr>
            <w:tcW w:w="8821" w:type="dxa"/>
            <w:gridSpan w:val="16"/>
            <w:tcBorders>
              <w:tl2br w:val="nil"/>
              <w:tr2bl w:val="nil"/>
            </w:tcBorders>
            <w:vAlign w:val="center"/>
          </w:tcPr>
          <w:p w14:paraId="19BF2797">
            <w:pPr>
              <w:spacing w:line="380" w:lineRule="exact"/>
              <w:ind w:firstLine="480" w:firstLineChars="200"/>
              <w:rPr>
                <w:rFonts w:ascii="仿宋" w:hAnsi="仿宋" w:eastAsia="仿宋" w:cs="仿宋"/>
                <w:color w:val="000000"/>
                <w:sz w:val="21"/>
                <w:szCs w:val="21"/>
              </w:rPr>
            </w:pPr>
            <w:r>
              <w:rPr>
                <w:rFonts w:hint="eastAsia" w:ascii="仿宋" w:eastAsia="仿宋" w:cs="仿宋"/>
                <w:color w:val="000000"/>
                <w:kern w:val="0"/>
                <w:sz w:val="24"/>
                <w:lang w:val="zh-CN"/>
              </w:rPr>
              <w:t>作为纪念抗战胜利80周年的</w:t>
            </w:r>
            <w:r>
              <w:rPr>
                <w:rFonts w:hint="eastAsia" w:ascii="仿宋" w:eastAsia="仿宋" w:cs="仿宋"/>
                <w:color w:val="000000"/>
                <w:kern w:val="0"/>
                <w:sz w:val="24"/>
                <w:lang w:val="en-US" w:eastAsia="zh-CN"/>
              </w:rPr>
              <w:t>国家级</w:t>
            </w:r>
            <w:r>
              <w:rPr>
                <w:rFonts w:hint="eastAsia" w:ascii="仿宋" w:eastAsia="仿宋" w:cs="仿宋"/>
                <w:color w:val="000000"/>
                <w:kern w:val="0"/>
                <w:sz w:val="24"/>
                <w:lang w:val="zh-CN"/>
              </w:rPr>
              <w:t>重点项目</w:t>
            </w:r>
            <w:r>
              <w:rPr>
                <w:rFonts w:hint="eastAsia" w:ascii="仿宋" w:eastAsia="仿宋" w:cs="仿宋"/>
                <w:color w:val="000000"/>
                <w:kern w:val="0"/>
                <w:sz w:val="24"/>
                <w:lang w:val="en-US" w:eastAsia="zh-CN"/>
              </w:rPr>
              <w:t>之一</w:t>
            </w:r>
            <w:r>
              <w:rPr>
                <w:rFonts w:hint="eastAsia" w:ascii="仿宋" w:eastAsia="仿宋" w:cs="仿宋"/>
                <w:color w:val="000000"/>
                <w:kern w:val="0"/>
                <w:sz w:val="24"/>
                <w:lang w:val="zh-CN"/>
              </w:rPr>
              <w:t>，</w:t>
            </w:r>
            <w:r>
              <w:rPr>
                <w:rFonts w:hint="eastAsia" w:ascii="仿宋" w:eastAsia="仿宋" w:cs="仿宋"/>
                <w:color w:val="000000"/>
                <w:kern w:val="0"/>
                <w:sz w:val="24"/>
                <w:lang w:val="en-US" w:eastAsia="zh-CN"/>
              </w:rPr>
              <w:t>已</w:t>
            </w:r>
            <w:r>
              <w:rPr>
                <w:rFonts w:hint="eastAsia" w:ascii="仿宋" w:eastAsia="仿宋" w:cs="仿宋"/>
                <w:color w:val="000000"/>
                <w:kern w:val="0"/>
                <w:sz w:val="24"/>
                <w:lang w:val="zh-CN"/>
              </w:rPr>
              <w:t>入选中央网信办“2025中国正能量网络精品”。</w:t>
            </w:r>
            <w:r>
              <w:rPr>
                <w:rFonts w:hint="eastAsia" w:ascii="仿宋" w:eastAsia="仿宋" w:cs="仿宋"/>
                <w:color w:val="000000"/>
                <w:kern w:val="0"/>
                <w:sz w:val="24"/>
                <w:lang w:val="en-US" w:eastAsia="zh-CN"/>
              </w:rPr>
              <w:t>该项目</w:t>
            </w:r>
            <w:r>
              <w:rPr>
                <w:rFonts w:hint="eastAsia" w:ascii="仿宋" w:eastAsia="仿宋" w:cs="仿宋"/>
                <w:color w:val="000000"/>
                <w:kern w:val="0"/>
                <w:sz w:val="24"/>
                <w:lang w:val="zh-CN"/>
              </w:rPr>
              <w:t>由国家广电总局指导，北京、上海、江西广播电视台牵头，联合全国21省（区、市）</w:t>
            </w:r>
            <w:r>
              <w:rPr>
                <w:rFonts w:hint="eastAsia" w:ascii="仿宋" w:eastAsia="仿宋" w:cs="仿宋"/>
                <w:color w:val="000000"/>
                <w:kern w:val="0"/>
                <w:sz w:val="24"/>
                <w:lang w:val="en-US" w:eastAsia="zh-CN"/>
              </w:rPr>
              <w:t>34家</w:t>
            </w:r>
            <w:r>
              <w:rPr>
                <w:rFonts w:hint="eastAsia" w:ascii="仿宋" w:eastAsia="仿宋" w:cs="仿宋"/>
                <w:color w:val="000000"/>
                <w:kern w:val="0"/>
                <w:sz w:val="24"/>
                <w:lang w:val="zh-CN"/>
              </w:rPr>
              <w:t>广电媒体及网络平台共同创制、共同传播，以“山河见证——我们的抗战记忆”为主题，创新采用“总串流台+参与台”跨地域（</w:t>
            </w:r>
            <w:r>
              <w:rPr>
                <w:rFonts w:hint="eastAsia" w:ascii="仿宋" w:eastAsia="仿宋" w:cs="仿宋"/>
                <w:color w:val="000000"/>
                <w:kern w:val="0"/>
                <w:sz w:val="24"/>
                <w:lang w:val="en-US" w:eastAsia="zh-CN"/>
              </w:rPr>
              <w:t>省市县）多级</w:t>
            </w:r>
            <w:r>
              <w:rPr>
                <w:rFonts w:hint="eastAsia" w:ascii="仿宋" w:eastAsia="仿宋" w:cs="仿宋"/>
                <w:color w:val="000000"/>
                <w:kern w:val="0"/>
                <w:sz w:val="24"/>
                <w:lang w:val="zh-CN"/>
              </w:rPr>
              <w:t>融媒协作模式，历时近一月完成11场、总时长约28小时的接力直播。采编过程坚守史实根基，首次披露多份珍贵档案，并运用AIGC、3D投影等前沿技术赋能叙事，构建起“纵向内容体系+横向传播网络+大小屏联动</w:t>
            </w:r>
            <w:r>
              <w:rPr>
                <w:rFonts w:hint="eastAsia" w:ascii="仿宋" w:eastAsia="仿宋" w:cs="仿宋"/>
                <w:color w:val="000000"/>
                <w:kern w:val="0"/>
                <w:sz w:val="24"/>
                <w:lang w:val="en-US" w:eastAsia="zh-CN"/>
              </w:rPr>
              <w:t>+线上线下结合</w:t>
            </w:r>
            <w:r>
              <w:rPr>
                <w:rFonts w:hint="eastAsia" w:ascii="仿宋" w:eastAsia="仿宋" w:cs="仿宋"/>
                <w:color w:val="000000"/>
                <w:kern w:val="0"/>
                <w:sz w:val="24"/>
                <w:lang w:val="zh-CN"/>
              </w:rPr>
              <w:t>”的全链条传播机制。接力直播观看量超4455.79万，主话题阅读量6842.2万，衍生短视频多次创造数千万级传播热度，实现了重大主题报道从“播出”到“共鸣”的深度转化。</w:t>
            </w:r>
          </w:p>
        </w:tc>
      </w:tr>
      <w:tr w14:paraId="2B857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6" w:hRule="exact"/>
        </w:trPr>
        <w:tc>
          <w:tcPr>
            <w:tcW w:w="992" w:type="dxa"/>
            <w:vMerge w:val="restart"/>
            <w:tcBorders>
              <w:tl2br w:val="nil"/>
              <w:tr2bl w:val="nil"/>
            </w:tcBorders>
            <w:vAlign w:val="center"/>
          </w:tcPr>
          <w:p w14:paraId="243F3D73">
            <w:pPr>
              <w:spacing w:line="320" w:lineRule="exact"/>
              <w:jc w:val="center"/>
              <w:rPr>
                <w:rFonts w:ascii="华文中宋" w:hAnsi="华文中宋" w:eastAsia="华文中宋"/>
                <w:b/>
                <w:bCs/>
                <w:sz w:val="28"/>
              </w:rPr>
            </w:pPr>
            <w:r>
              <w:rPr>
                <w:rFonts w:hint="eastAsia" w:ascii="华文中宋" w:hAnsi="华文中宋" w:eastAsia="华文中宋"/>
                <w:b/>
                <w:bCs/>
                <w:sz w:val="28"/>
              </w:rPr>
              <w:t>传</w:t>
            </w:r>
          </w:p>
          <w:p w14:paraId="292539AC">
            <w:pPr>
              <w:spacing w:line="320" w:lineRule="exact"/>
              <w:jc w:val="center"/>
              <w:rPr>
                <w:rFonts w:ascii="华文中宋" w:hAnsi="华文中宋" w:eastAsia="华文中宋"/>
                <w:b/>
                <w:bCs/>
                <w:sz w:val="28"/>
              </w:rPr>
            </w:pPr>
            <w:r>
              <w:rPr>
                <w:rFonts w:hint="eastAsia" w:ascii="华文中宋" w:hAnsi="华文中宋" w:eastAsia="华文中宋"/>
                <w:b/>
                <w:bCs/>
                <w:sz w:val="28"/>
              </w:rPr>
              <w:t>播</w:t>
            </w:r>
          </w:p>
          <w:p w14:paraId="14224D9C">
            <w:pPr>
              <w:spacing w:line="320" w:lineRule="exact"/>
              <w:jc w:val="center"/>
              <w:rPr>
                <w:rFonts w:ascii="华文中宋" w:hAnsi="华文中宋" w:eastAsia="华文中宋"/>
                <w:b/>
                <w:bCs/>
                <w:sz w:val="28"/>
              </w:rPr>
            </w:pPr>
            <w:r>
              <w:rPr>
                <w:rFonts w:hint="eastAsia" w:ascii="华文中宋" w:hAnsi="华文中宋" w:eastAsia="华文中宋"/>
                <w:b/>
                <w:bCs/>
                <w:sz w:val="28"/>
              </w:rPr>
              <w:t>数</w:t>
            </w:r>
          </w:p>
          <w:p w14:paraId="03081026">
            <w:pPr>
              <w:spacing w:line="320" w:lineRule="exact"/>
              <w:jc w:val="center"/>
              <w:rPr>
                <w:rFonts w:ascii="华文中宋" w:hAnsi="华文中宋" w:eastAsia="华文中宋"/>
                <w:b/>
                <w:bCs/>
                <w:sz w:val="28"/>
              </w:rPr>
            </w:pPr>
            <w:r>
              <w:rPr>
                <w:rFonts w:hint="eastAsia" w:ascii="华文中宋" w:hAnsi="华文中宋" w:eastAsia="华文中宋"/>
                <w:b/>
                <w:bCs/>
                <w:sz w:val="28"/>
              </w:rPr>
              <w:t>据</w:t>
            </w:r>
          </w:p>
        </w:tc>
        <w:tc>
          <w:tcPr>
            <w:tcW w:w="1400" w:type="dxa"/>
            <w:gridSpan w:val="5"/>
            <w:tcBorders>
              <w:tl2br w:val="nil"/>
              <w:tr2bl w:val="nil"/>
            </w:tcBorders>
            <w:vAlign w:val="center"/>
          </w:tcPr>
          <w:p w14:paraId="6760374D">
            <w:pPr>
              <w:jc w:val="center"/>
              <w:rPr>
                <w:rFonts w:ascii="楷体" w:hAnsi="楷体" w:eastAsia="楷体" w:cs="楷体"/>
                <w:b/>
                <w:bCs/>
                <w:sz w:val="24"/>
                <w:szCs w:val="18"/>
              </w:rPr>
            </w:pPr>
            <w:r>
              <w:rPr>
                <w:rFonts w:hint="eastAsia" w:ascii="楷体" w:hAnsi="楷体" w:eastAsia="楷体" w:cs="楷体"/>
                <w:b/>
                <w:bCs/>
                <w:spacing w:val="-10"/>
                <w:sz w:val="24"/>
                <w:szCs w:val="18"/>
              </w:rPr>
              <w:t>全网传播量最高</w:t>
            </w:r>
            <w:r>
              <w:rPr>
                <w:rFonts w:hint="eastAsia" w:ascii="楷体" w:hAnsi="楷体" w:eastAsia="楷体" w:cs="楷体"/>
                <w:b/>
                <w:bCs/>
                <w:sz w:val="24"/>
                <w:szCs w:val="18"/>
              </w:rPr>
              <w:t>平台</w:t>
            </w:r>
          </w:p>
          <w:p w14:paraId="71367956">
            <w:pPr>
              <w:jc w:val="center"/>
              <w:rPr>
                <w:rFonts w:ascii="楷体" w:hAnsi="楷体" w:eastAsia="楷体" w:cs="楷体"/>
                <w:b/>
                <w:bCs/>
                <w:sz w:val="24"/>
                <w:szCs w:val="18"/>
              </w:rPr>
            </w:pPr>
            <w:r>
              <w:rPr>
                <w:rFonts w:hint="eastAsia" w:ascii="楷体" w:hAnsi="楷体" w:eastAsia="楷体" w:cs="楷体"/>
                <w:b/>
                <w:bCs/>
                <w:sz w:val="24"/>
                <w:szCs w:val="18"/>
              </w:rPr>
              <w:t>发布链接</w:t>
            </w:r>
          </w:p>
        </w:tc>
        <w:tc>
          <w:tcPr>
            <w:tcW w:w="7421" w:type="dxa"/>
            <w:gridSpan w:val="11"/>
            <w:tcBorders>
              <w:tl2br w:val="nil"/>
              <w:tr2bl w:val="nil"/>
            </w:tcBorders>
            <w:vAlign w:val="center"/>
          </w:tcPr>
          <w:p w14:paraId="71C2209A">
            <w:pPr>
              <w:spacing w:line="260" w:lineRule="exact"/>
              <w:rPr>
                <w:rFonts w:ascii="仿宋" w:eastAsia="仿宋" w:cs="仿宋"/>
                <w:color w:val="000000"/>
                <w:kern w:val="0"/>
                <w:sz w:val="24"/>
              </w:rPr>
            </w:pPr>
            <w:r>
              <w:rPr>
                <w:rFonts w:hint="eastAsia" w:ascii="仿宋" w:eastAsia="仿宋" w:cs="仿宋"/>
                <w:color w:val="000000"/>
                <w:kern w:val="0"/>
                <w:sz w:val="24"/>
                <w:lang w:val="zh-CN"/>
              </w:rPr>
              <w:t>专题页链接</w:t>
            </w:r>
            <w:r>
              <w:rPr>
                <w:rFonts w:hint="eastAsia" w:ascii="仿宋" w:eastAsia="仿宋" w:cs="仿宋"/>
                <w:color w:val="000000"/>
                <w:kern w:val="0"/>
                <w:sz w:val="24"/>
              </w:rPr>
              <w:t>：</w:t>
            </w:r>
          </w:p>
          <w:p w14:paraId="3F69A862">
            <w:pPr>
              <w:spacing w:line="260" w:lineRule="exact"/>
              <w:rPr>
                <w:rFonts w:ascii="仿宋" w:eastAsia="仿宋" w:cs="仿宋"/>
                <w:color w:val="000000"/>
                <w:kern w:val="0"/>
                <w:sz w:val="24"/>
              </w:rPr>
            </w:pPr>
            <w:r>
              <w:rPr>
                <w:rFonts w:hint="eastAsia" w:ascii="仿宋" w:eastAsia="仿宋" w:cs="仿宋"/>
                <w:color w:val="000000"/>
                <w:kern w:val="0"/>
                <w:sz w:val="24"/>
              </w:rPr>
              <w:t>https://item.btime.com/f3civuhtq6n91hopdgnm4qb2qtn</w:t>
            </w:r>
            <w:r>
              <w:br w:type="textWrapping"/>
            </w:r>
            <w:r>
              <w:rPr>
                <w:rFonts w:hint="eastAsia" w:ascii="仿宋" w:eastAsia="仿宋" w:cs="仿宋"/>
                <w:color w:val="000000"/>
                <w:kern w:val="0"/>
                <w:sz w:val="24"/>
                <w:lang w:val="zh-CN"/>
              </w:rPr>
              <w:t>代表作</w:t>
            </w:r>
            <w:r>
              <w:rPr>
                <w:rFonts w:hint="eastAsia" w:ascii="仿宋" w:eastAsia="仿宋" w:cs="仿宋"/>
                <w:color w:val="000000"/>
                <w:kern w:val="0"/>
                <w:sz w:val="24"/>
              </w:rPr>
              <w:t>1</w:t>
            </w:r>
            <w:r>
              <w:rPr>
                <w:rFonts w:hint="eastAsia" w:ascii="仿宋" w:eastAsia="仿宋" w:cs="仿宋"/>
                <w:color w:val="000000"/>
                <w:kern w:val="0"/>
                <w:sz w:val="24"/>
                <w:lang w:val="zh-CN"/>
              </w:rPr>
              <w:t>链接</w:t>
            </w:r>
            <w:r>
              <w:rPr>
                <w:rFonts w:hint="eastAsia" w:ascii="仿宋" w:eastAsia="仿宋" w:cs="仿宋"/>
                <w:color w:val="000000"/>
                <w:kern w:val="0"/>
                <w:sz w:val="24"/>
              </w:rPr>
              <w:t>：</w:t>
            </w:r>
          </w:p>
          <w:p w14:paraId="536D9BEE">
            <w:pPr>
              <w:spacing w:line="260" w:lineRule="exact"/>
              <w:rPr>
                <w:rFonts w:ascii="仿宋" w:eastAsia="仿宋" w:cs="仿宋"/>
                <w:color w:val="000000"/>
                <w:kern w:val="0"/>
                <w:sz w:val="24"/>
              </w:rPr>
            </w:pPr>
            <w:r>
              <w:rPr>
                <w:rFonts w:hint="eastAsia" w:ascii="仿宋" w:eastAsia="仿宋" w:cs="仿宋"/>
                <w:color w:val="000000"/>
                <w:kern w:val="0"/>
                <w:sz w:val="24"/>
              </w:rPr>
              <w:t>https://m.btime.com/item/524kc7sfd7h97dbmo97ivokrrbj</w:t>
            </w:r>
            <w:r>
              <w:br w:type="textWrapping"/>
            </w:r>
            <w:r>
              <w:rPr>
                <w:rFonts w:hint="eastAsia" w:ascii="仿宋" w:eastAsia="仿宋" w:cs="仿宋"/>
                <w:color w:val="000000"/>
                <w:kern w:val="0"/>
                <w:sz w:val="24"/>
                <w:lang w:val="zh-CN"/>
              </w:rPr>
              <w:t>代表作</w:t>
            </w:r>
            <w:r>
              <w:rPr>
                <w:rFonts w:hint="eastAsia" w:ascii="仿宋" w:eastAsia="仿宋" w:cs="仿宋"/>
                <w:color w:val="000000"/>
                <w:kern w:val="0"/>
                <w:sz w:val="24"/>
              </w:rPr>
              <w:t>2</w:t>
            </w:r>
            <w:r>
              <w:rPr>
                <w:rFonts w:hint="eastAsia" w:ascii="仿宋" w:eastAsia="仿宋" w:cs="仿宋"/>
                <w:color w:val="000000"/>
                <w:kern w:val="0"/>
                <w:sz w:val="24"/>
                <w:lang w:val="zh-CN"/>
              </w:rPr>
              <w:t>链接</w:t>
            </w:r>
            <w:r>
              <w:rPr>
                <w:rFonts w:hint="eastAsia" w:ascii="仿宋" w:eastAsia="仿宋" w:cs="仿宋"/>
                <w:color w:val="000000"/>
                <w:kern w:val="0"/>
                <w:sz w:val="24"/>
              </w:rPr>
              <w:t>：</w:t>
            </w:r>
          </w:p>
          <w:p w14:paraId="2F03DB9E">
            <w:pPr>
              <w:spacing w:line="260" w:lineRule="exact"/>
              <w:rPr>
                <w:rFonts w:ascii="仿宋" w:eastAsia="仿宋" w:cs="仿宋"/>
                <w:color w:val="000000"/>
                <w:kern w:val="0"/>
                <w:sz w:val="24"/>
              </w:rPr>
            </w:pPr>
            <w:r>
              <w:rPr>
                <w:rFonts w:hint="eastAsia" w:ascii="仿宋" w:eastAsia="仿宋" w:cs="仿宋"/>
                <w:color w:val="000000"/>
                <w:kern w:val="0"/>
                <w:sz w:val="24"/>
              </w:rPr>
              <w:t>https://m.btime.com/item/53ff8od9kqo8oc9mbbgfu5vlaiq</w:t>
            </w:r>
            <w:r>
              <w:br w:type="textWrapping"/>
            </w:r>
            <w:r>
              <w:rPr>
                <w:rFonts w:hint="eastAsia" w:ascii="仿宋" w:eastAsia="仿宋" w:cs="仿宋"/>
                <w:color w:val="000000"/>
                <w:kern w:val="0"/>
                <w:sz w:val="24"/>
                <w:lang w:val="zh-CN"/>
              </w:rPr>
              <w:t>代表作</w:t>
            </w:r>
            <w:r>
              <w:rPr>
                <w:rFonts w:hint="eastAsia" w:ascii="仿宋" w:eastAsia="仿宋" w:cs="仿宋"/>
                <w:color w:val="000000"/>
                <w:kern w:val="0"/>
                <w:sz w:val="24"/>
              </w:rPr>
              <w:t>3</w:t>
            </w:r>
            <w:r>
              <w:rPr>
                <w:rFonts w:hint="eastAsia" w:ascii="仿宋" w:eastAsia="仿宋" w:cs="仿宋"/>
                <w:color w:val="000000"/>
                <w:kern w:val="0"/>
                <w:sz w:val="24"/>
                <w:lang w:val="zh-CN"/>
              </w:rPr>
              <w:t>链接</w:t>
            </w:r>
            <w:r>
              <w:rPr>
                <w:rFonts w:hint="eastAsia" w:ascii="仿宋" w:eastAsia="仿宋" w:cs="仿宋"/>
                <w:color w:val="000000"/>
                <w:kern w:val="0"/>
                <w:sz w:val="24"/>
              </w:rPr>
              <w:t>：</w:t>
            </w:r>
          </w:p>
          <w:p w14:paraId="51D9CC75">
            <w:pPr>
              <w:spacing w:line="240" w:lineRule="exact"/>
              <w:rPr>
                <w:rFonts w:ascii="仿宋" w:hAnsi="仿宋" w:eastAsia="仿宋"/>
                <w:sz w:val="28"/>
                <w:szCs w:val="28"/>
              </w:rPr>
            </w:pPr>
            <w:r>
              <w:rPr>
                <w:rFonts w:hint="eastAsia" w:ascii="仿宋" w:eastAsia="仿宋" w:cs="仿宋"/>
                <w:color w:val="000000"/>
                <w:kern w:val="0"/>
                <w:sz w:val="24"/>
              </w:rPr>
              <w:t>https://m.btime.com/item/51akh41enlm9s58471inh21po2f</w:t>
            </w:r>
          </w:p>
        </w:tc>
      </w:tr>
      <w:tr w14:paraId="38841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exact"/>
        </w:trPr>
        <w:tc>
          <w:tcPr>
            <w:tcW w:w="992" w:type="dxa"/>
            <w:vMerge w:val="continue"/>
            <w:tcBorders>
              <w:tl2br w:val="nil"/>
              <w:tr2bl w:val="nil"/>
            </w:tcBorders>
            <w:vAlign w:val="center"/>
          </w:tcPr>
          <w:p w14:paraId="39BA59BF">
            <w:pPr>
              <w:spacing w:line="320" w:lineRule="exact"/>
              <w:jc w:val="center"/>
              <w:rPr>
                <w:rFonts w:ascii="华文中宋" w:hAnsi="华文中宋" w:eastAsia="华文中宋"/>
                <w:b/>
                <w:bCs/>
                <w:sz w:val="28"/>
              </w:rPr>
            </w:pPr>
          </w:p>
        </w:tc>
        <w:tc>
          <w:tcPr>
            <w:tcW w:w="1400" w:type="dxa"/>
            <w:gridSpan w:val="5"/>
            <w:tcBorders>
              <w:tl2br w:val="nil"/>
              <w:tr2bl w:val="nil"/>
            </w:tcBorders>
            <w:vAlign w:val="center"/>
          </w:tcPr>
          <w:p w14:paraId="3D11CF46">
            <w:pPr>
              <w:spacing w:line="240" w:lineRule="exact"/>
              <w:jc w:val="center"/>
              <w:rPr>
                <w:rFonts w:ascii="楷体" w:hAnsi="楷体" w:eastAsia="楷体" w:cs="楷体"/>
                <w:b/>
                <w:bCs/>
                <w:sz w:val="21"/>
                <w:szCs w:val="21"/>
              </w:rPr>
            </w:pPr>
            <w:r>
              <w:rPr>
                <w:rFonts w:hint="eastAsia" w:ascii="楷体" w:hAnsi="楷体" w:eastAsia="楷体" w:cs="楷体"/>
                <w:b/>
                <w:bCs/>
                <w:sz w:val="21"/>
                <w:szCs w:val="21"/>
              </w:rPr>
              <w:t>该平台</w:t>
            </w:r>
          </w:p>
          <w:p w14:paraId="6F4996EE">
            <w:pPr>
              <w:spacing w:line="240" w:lineRule="exact"/>
              <w:jc w:val="center"/>
              <w:rPr>
                <w:rFonts w:ascii="仿宋" w:hAnsi="仿宋" w:eastAsia="楷体"/>
                <w:b/>
                <w:bCs/>
                <w:sz w:val="21"/>
                <w:szCs w:val="21"/>
              </w:rPr>
            </w:pPr>
            <w:r>
              <w:rPr>
                <w:rFonts w:hint="eastAsia" w:ascii="楷体" w:hAnsi="楷体" w:eastAsia="楷体" w:cs="楷体"/>
                <w:b/>
                <w:bCs/>
                <w:sz w:val="21"/>
                <w:szCs w:val="21"/>
              </w:rPr>
              <w:t>传播量</w:t>
            </w:r>
          </w:p>
        </w:tc>
        <w:tc>
          <w:tcPr>
            <w:tcW w:w="1323" w:type="dxa"/>
            <w:gridSpan w:val="2"/>
            <w:tcBorders>
              <w:tl2br w:val="nil"/>
              <w:tr2bl w:val="nil"/>
            </w:tcBorders>
            <w:vAlign w:val="center"/>
          </w:tcPr>
          <w:p w14:paraId="753014E1">
            <w:pPr>
              <w:spacing w:line="240" w:lineRule="exact"/>
              <w:rPr>
                <w:rFonts w:ascii="仿宋" w:hAnsi="仿宋" w:eastAsia="仿宋"/>
                <w:sz w:val="28"/>
                <w:szCs w:val="28"/>
              </w:rPr>
            </w:pPr>
            <w:r>
              <w:rPr>
                <w:rFonts w:hint="eastAsia" w:ascii="仿宋" w:hAnsi="仿宋" w:eastAsia="仿宋" w:cs="仿宋"/>
                <w:color w:val="000000"/>
                <w:sz w:val="24"/>
              </w:rPr>
              <w:t>928000</w:t>
            </w:r>
          </w:p>
        </w:tc>
        <w:tc>
          <w:tcPr>
            <w:tcW w:w="1299" w:type="dxa"/>
            <w:gridSpan w:val="2"/>
            <w:tcBorders>
              <w:tl2br w:val="nil"/>
              <w:tr2bl w:val="nil"/>
            </w:tcBorders>
            <w:vAlign w:val="center"/>
          </w:tcPr>
          <w:p w14:paraId="509DF5A5">
            <w:pPr>
              <w:spacing w:line="240" w:lineRule="exact"/>
              <w:jc w:val="center"/>
              <w:rPr>
                <w:rFonts w:ascii="楷体" w:hAnsi="楷体" w:eastAsia="楷体" w:cs="楷体"/>
                <w:b/>
                <w:bCs/>
                <w:sz w:val="21"/>
                <w:szCs w:val="21"/>
              </w:rPr>
            </w:pPr>
            <w:r>
              <w:rPr>
                <w:rFonts w:hint="eastAsia" w:ascii="楷体" w:hAnsi="楷体" w:eastAsia="楷体" w:cs="楷体"/>
                <w:b/>
                <w:bCs/>
                <w:sz w:val="21"/>
                <w:szCs w:val="21"/>
              </w:rPr>
              <w:t>该平台</w:t>
            </w:r>
          </w:p>
          <w:p w14:paraId="56E5A929">
            <w:pPr>
              <w:spacing w:line="240" w:lineRule="exact"/>
              <w:jc w:val="center"/>
              <w:rPr>
                <w:rFonts w:ascii="仿宋" w:hAnsi="仿宋" w:eastAsia="仿宋"/>
                <w:b/>
                <w:bCs/>
                <w:sz w:val="21"/>
                <w:szCs w:val="21"/>
              </w:rPr>
            </w:pPr>
            <w:r>
              <w:rPr>
                <w:rFonts w:hint="eastAsia" w:ascii="楷体" w:hAnsi="楷体" w:eastAsia="楷体" w:cs="楷体"/>
                <w:b/>
                <w:bCs/>
                <w:sz w:val="21"/>
                <w:szCs w:val="21"/>
              </w:rPr>
              <w:t>互动量</w:t>
            </w:r>
          </w:p>
        </w:tc>
        <w:tc>
          <w:tcPr>
            <w:tcW w:w="2145" w:type="dxa"/>
            <w:gridSpan w:val="4"/>
            <w:tcBorders>
              <w:tl2br w:val="nil"/>
              <w:tr2bl w:val="nil"/>
            </w:tcBorders>
            <w:vAlign w:val="center"/>
          </w:tcPr>
          <w:p w14:paraId="43976B27">
            <w:pPr>
              <w:spacing w:line="240" w:lineRule="exact"/>
              <w:rPr>
                <w:rFonts w:ascii="仿宋" w:hAnsi="仿宋" w:eastAsia="仿宋"/>
                <w:sz w:val="28"/>
                <w:szCs w:val="28"/>
              </w:rPr>
            </w:pPr>
            <w:r>
              <w:rPr>
                <w:rFonts w:hint="eastAsia" w:ascii="仿宋" w:hAnsi="仿宋" w:eastAsia="仿宋" w:cs="仿宋"/>
                <w:color w:val="000000"/>
                <w:sz w:val="24"/>
              </w:rPr>
              <w:t>14258</w:t>
            </w:r>
          </w:p>
        </w:tc>
        <w:tc>
          <w:tcPr>
            <w:tcW w:w="1122" w:type="dxa"/>
            <w:gridSpan w:val="2"/>
            <w:tcBorders>
              <w:tl2br w:val="nil"/>
              <w:tr2bl w:val="nil"/>
            </w:tcBorders>
            <w:vAlign w:val="center"/>
          </w:tcPr>
          <w:p w14:paraId="22F6882B">
            <w:pPr>
              <w:spacing w:line="240" w:lineRule="exact"/>
              <w:rPr>
                <w:rFonts w:ascii="仿宋" w:hAnsi="仿宋" w:eastAsia="仿宋"/>
                <w:b/>
                <w:bCs/>
                <w:sz w:val="21"/>
                <w:szCs w:val="21"/>
              </w:rPr>
            </w:pPr>
            <w:r>
              <w:rPr>
                <w:rFonts w:hint="eastAsia" w:ascii="楷体" w:hAnsi="楷体" w:eastAsia="楷体" w:cs="楷体"/>
                <w:b/>
                <w:bCs/>
                <w:sz w:val="21"/>
                <w:szCs w:val="21"/>
              </w:rPr>
              <w:t>全网总传播量（万）</w:t>
            </w:r>
          </w:p>
        </w:tc>
        <w:tc>
          <w:tcPr>
            <w:tcW w:w="1532" w:type="dxa"/>
            <w:tcBorders>
              <w:tl2br w:val="nil"/>
              <w:tr2bl w:val="nil"/>
            </w:tcBorders>
            <w:vAlign w:val="center"/>
          </w:tcPr>
          <w:p w14:paraId="66D29AA8">
            <w:pPr>
              <w:spacing w:line="400" w:lineRule="exact"/>
              <w:rPr>
                <w:rFonts w:ascii="仿宋" w:hAnsi="仿宋" w:eastAsia="仿宋"/>
                <w:sz w:val="28"/>
                <w:szCs w:val="28"/>
              </w:rPr>
            </w:pPr>
            <w:r>
              <w:rPr>
                <w:rFonts w:hint="eastAsia" w:ascii="仿宋" w:hAnsi="仿宋" w:eastAsia="仿宋" w:cs="仿宋"/>
                <w:color w:val="000000"/>
                <w:sz w:val="24"/>
              </w:rPr>
              <w:t>92.8</w:t>
            </w:r>
          </w:p>
        </w:tc>
      </w:tr>
      <w:tr w14:paraId="73031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35" w:hRule="exact"/>
        </w:trPr>
        <w:tc>
          <w:tcPr>
            <w:tcW w:w="992" w:type="dxa"/>
            <w:tcBorders>
              <w:tl2br w:val="nil"/>
              <w:tr2bl w:val="nil"/>
            </w:tcBorders>
            <w:vAlign w:val="center"/>
          </w:tcPr>
          <w:p w14:paraId="3DC0A8B7">
            <w:pPr>
              <w:spacing w:line="320" w:lineRule="exact"/>
              <w:jc w:val="center"/>
              <w:rPr>
                <w:rFonts w:ascii="华文中宋" w:hAnsi="华文中宋" w:eastAsia="华文中宋"/>
                <w:sz w:val="28"/>
              </w:rPr>
            </w:pPr>
            <w:r>
              <w:rPr>
                <w:rFonts w:hint="eastAsia" w:ascii="华文中宋" w:hAnsi="华文中宋" w:eastAsia="华文中宋"/>
                <w:sz w:val="28"/>
              </w:rPr>
              <w:t xml:space="preserve">  ︵</w:t>
            </w:r>
          </w:p>
          <w:p w14:paraId="231539CB">
            <w:pPr>
              <w:spacing w:line="320" w:lineRule="exact"/>
              <w:jc w:val="center"/>
              <w:rPr>
                <w:rFonts w:ascii="华文中宋" w:hAnsi="华文中宋" w:eastAsia="华文中宋"/>
                <w:sz w:val="28"/>
              </w:rPr>
            </w:pPr>
            <w:r>
              <w:rPr>
                <w:rFonts w:hint="eastAsia" w:ascii="华文中宋" w:hAnsi="华文中宋" w:eastAsia="华文中宋"/>
                <w:sz w:val="28"/>
              </w:rPr>
              <w:t>初推</w:t>
            </w:r>
          </w:p>
          <w:p w14:paraId="0056D4E7">
            <w:pPr>
              <w:spacing w:line="320" w:lineRule="exact"/>
              <w:jc w:val="center"/>
              <w:rPr>
                <w:rFonts w:ascii="华文中宋" w:hAnsi="华文中宋" w:eastAsia="华文中宋"/>
                <w:sz w:val="28"/>
              </w:rPr>
            </w:pPr>
            <w:r>
              <w:rPr>
                <w:rFonts w:hint="eastAsia" w:ascii="华文中宋" w:hAnsi="华文中宋" w:eastAsia="华文中宋"/>
                <w:sz w:val="28"/>
              </w:rPr>
              <w:t>评荐</w:t>
            </w:r>
          </w:p>
          <w:p w14:paraId="1E323F38">
            <w:pPr>
              <w:spacing w:line="320" w:lineRule="exact"/>
              <w:jc w:val="center"/>
              <w:rPr>
                <w:rFonts w:ascii="华文中宋" w:hAnsi="华文中宋" w:eastAsia="华文中宋"/>
                <w:sz w:val="28"/>
              </w:rPr>
            </w:pPr>
            <w:r>
              <w:rPr>
                <w:rFonts w:hint="eastAsia" w:ascii="华文中宋" w:hAnsi="华文中宋" w:eastAsia="华文中宋"/>
                <w:sz w:val="28"/>
              </w:rPr>
              <w:t>评理</w:t>
            </w:r>
          </w:p>
          <w:p w14:paraId="08AFFBA6">
            <w:pPr>
              <w:spacing w:line="320" w:lineRule="exact"/>
              <w:jc w:val="center"/>
              <w:rPr>
                <w:rFonts w:ascii="华文中宋" w:hAnsi="华文中宋" w:eastAsia="华文中宋"/>
                <w:sz w:val="28"/>
              </w:rPr>
            </w:pPr>
            <w:r>
              <w:rPr>
                <w:rFonts w:hint="eastAsia" w:ascii="华文中宋" w:hAnsi="华文中宋" w:eastAsia="华文中宋"/>
                <w:sz w:val="28"/>
              </w:rPr>
              <w:t>语由</w:t>
            </w:r>
          </w:p>
          <w:p w14:paraId="6255C8EC">
            <w:pPr>
              <w:spacing w:line="240" w:lineRule="exact"/>
              <w:jc w:val="center"/>
              <w:rPr>
                <w:rFonts w:ascii="华文中宋" w:hAnsi="华文中宋" w:eastAsia="华文中宋"/>
                <w:color w:val="000000"/>
                <w:sz w:val="28"/>
              </w:rPr>
            </w:pPr>
            <w:r>
              <w:rPr>
                <w:rFonts w:hint="eastAsia" w:ascii="华文中宋" w:hAnsi="华文中宋" w:eastAsia="华文中宋"/>
                <w:sz w:val="28"/>
              </w:rPr>
              <w:t xml:space="preserve">  ︶</w:t>
            </w:r>
          </w:p>
        </w:tc>
        <w:tc>
          <w:tcPr>
            <w:tcW w:w="8821" w:type="dxa"/>
            <w:gridSpan w:val="16"/>
            <w:tcBorders>
              <w:tl2br w:val="nil"/>
              <w:tr2bl w:val="nil"/>
            </w:tcBorders>
            <w:vAlign w:val="center"/>
          </w:tcPr>
          <w:p w14:paraId="7DFE257D">
            <w:pPr>
              <w:spacing w:line="440" w:lineRule="exact"/>
              <w:ind w:firstLine="420"/>
              <w:rPr>
                <w:rFonts w:ascii="仿宋" w:eastAsia="仿宋" w:cs="仿宋"/>
                <w:color w:val="000000"/>
                <w:kern w:val="0"/>
                <w:sz w:val="24"/>
                <w:lang w:val="zh-CN"/>
              </w:rPr>
            </w:pPr>
            <w:r>
              <w:rPr>
                <w:rFonts w:hint="eastAsia" w:ascii="仿宋" w:eastAsia="仿宋" w:cs="仿宋"/>
                <w:color w:val="000000"/>
                <w:kern w:val="0"/>
                <w:sz w:val="24"/>
                <w:lang w:val="zh-CN"/>
              </w:rPr>
              <w:t>该作品是主流媒体在重大历史节点，系统性践行“守正创新”的标杆之作。一，政治性与思想性厚重，牢牢把握正确史观，通过多维度史料挖掘与联动叙事，深刻阐释中国共产党在抗战中的中流砥柱作用与伟大抗战精神，彰显国家记忆的庄严价值。二，新闻性与创新性突出，以全国广电“一盘棋”的格局，开创了跨省、全媒体、技术驱动的协同报道范式，通过融媒思维与技术赋能，让严肃历史“活”起来、“传”开来，实现主题宣传的范式升级。三，受众面广、影响力大，传播数据与社会反响显著，成功将宏大叙事转化为公众，尤其是年轻群体的情感共鸣，充分展现了新时代主流媒体引导舆论、凝聚共识、传承精神的强大力量，为重大主题宣传提供可复制的宝贵经验。</w:t>
            </w:r>
          </w:p>
          <w:p w14:paraId="19F11F81">
            <w:pPr>
              <w:spacing w:line="440" w:lineRule="exact"/>
              <w:rPr>
                <w:rFonts w:ascii="仿宋" w:hAnsi="仿宋" w:eastAsia="仿宋"/>
                <w:color w:val="000000"/>
                <w:szCs w:val="21"/>
              </w:rPr>
            </w:pPr>
          </w:p>
          <w:p w14:paraId="52524B57">
            <w:pPr>
              <w:spacing w:line="360" w:lineRule="exact"/>
              <w:rPr>
                <w:rFonts w:ascii="华文中宋" w:hAnsi="华文中宋" w:eastAsia="华文中宋"/>
                <w:color w:val="000000"/>
                <w:spacing w:val="-2"/>
                <w:sz w:val="28"/>
              </w:rPr>
            </w:pPr>
            <w:r>
              <w:rPr>
                <w:rFonts w:hint="eastAsia" w:ascii="华文中宋" w:hAnsi="华文中宋" w:eastAsia="华文中宋"/>
                <w:color w:val="000000"/>
                <w:spacing w:val="-2"/>
                <w:sz w:val="28"/>
              </w:rPr>
              <w:t xml:space="preserve">                           签名：</w:t>
            </w:r>
          </w:p>
          <w:p w14:paraId="3A211A47">
            <w:pPr>
              <w:spacing w:line="360" w:lineRule="exact"/>
              <w:ind w:firstLine="4480" w:firstLineChars="1600"/>
              <w:rPr>
                <w:rFonts w:ascii="华文中宋" w:hAnsi="华文中宋" w:eastAsia="华文中宋"/>
                <w:color w:val="000000"/>
                <w:sz w:val="28"/>
              </w:rPr>
            </w:pPr>
            <w:r>
              <w:rPr>
                <w:rFonts w:hint="eastAsia" w:ascii="华文中宋" w:hAnsi="华文中宋" w:eastAsia="华文中宋"/>
                <w:color w:val="000000"/>
                <w:sz w:val="28"/>
              </w:rPr>
              <w:t>（盖公章）</w:t>
            </w:r>
          </w:p>
          <w:p w14:paraId="3E7D967D">
            <w:pPr>
              <w:rPr>
                <w:rFonts w:ascii="仿宋" w:hAnsi="仿宋" w:eastAsia="仿宋"/>
                <w:color w:val="000000"/>
                <w:szCs w:val="21"/>
              </w:rPr>
            </w:pPr>
            <w:r>
              <w:rPr>
                <w:rFonts w:hint="eastAsia" w:ascii="仿宋_GB2312"/>
                <w:color w:val="000000"/>
                <w:sz w:val="28"/>
              </w:rPr>
              <w:t xml:space="preserve">                             </w:t>
            </w:r>
            <w:r>
              <w:rPr>
                <w:rFonts w:hint="eastAsia" w:ascii="华文中宋" w:hAnsi="华文中宋" w:eastAsia="华文中宋"/>
                <w:color w:val="000000"/>
                <w:spacing w:val="-2"/>
                <w:sz w:val="28"/>
              </w:rPr>
              <w:t xml:space="preserve"> 2026 年 </w:t>
            </w:r>
            <w:r>
              <w:rPr>
                <w:rFonts w:hint="eastAsia" w:ascii="华文中宋" w:hAnsi="华文中宋" w:eastAsia="华文中宋"/>
                <w:color w:val="000000"/>
                <w:spacing w:val="-2"/>
                <w:sz w:val="28"/>
                <w:lang w:val="en-US" w:eastAsia="zh-CN"/>
              </w:rPr>
              <w:t>4</w:t>
            </w:r>
            <w:r>
              <w:rPr>
                <w:rFonts w:hint="eastAsia" w:ascii="华文中宋" w:hAnsi="华文中宋" w:eastAsia="华文中宋"/>
                <w:color w:val="000000"/>
                <w:spacing w:val="-2"/>
                <w:sz w:val="28"/>
              </w:rPr>
              <w:t xml:space="preserve">月 </w:t>
            </w:r>
            <w:r>
              <w:rPr>
                <w:rFonts w:hint="eastAsia" w:ascii="华文中宋" w:hAnsi="华文中宋" w:eastAsia="华文中宋"/>
                <w:color w:val="000000"/>
                <w:spacing w:val="-2"/>
                <w:sz w:val="28"/>
                <w:lang w:val="en-US" w:eastAsia="zh-CN"/>
              </w:rPr>
              <w:t>30</w:t>
            </w:r>
            <w:r>
              <w:rPr>
                <w:rFonts w:hint="eastAsia" w:ascii="华文中宋" w:hAnsi="华文中宋" w:eastAsia="华文中宋"/>
                <w:color w:val="000000"/>
                <w:spacing w:val="-2"/>
                <w:sz w:val="28"/>
              </w:rPr>
              <w:t>日</w:t>
            </w:r>
          </w:p>
        </w:tc>
      </w:tr>
      <w:tr w14:paraId="5F9C9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9813" w:type="dxa"/>
            <w:gridSpan w:val="17"/>
            <w:tcBorders>
              <w:tl2br w:val="nil"/>
              <w:tr2bl w:val="nil"/>
            </w:tcBorders>
            <w:vAlign w:val="center"/>
          </w:tcPr>
          <w:p w14:paraId="591A4381">
            <w:pPr>
              <w:spacing w:line="360" w:lineRule="exact"/>
              <w:jc w:val="center"/>
              <w:rPr>
                <w:rFonts w:ascii="华文中宋" w:hAnsi="华文中宋" w:eastAsia="华文中宋"/>
                <w:sz w:val="28"/>
                <w:szCs w:val="28"/>
              </w:rPr>
            </w:pPr>
            <w:r>
              <w:rPr>
                <w:rFonts w:hint="eastAsia" w:ascii="黑体" w:hAnsi="黑体" w:eastAsia="黑体" w:cs="黑体"/>
                <w:sz w:val="28"/>
                <w:szCs w:val="28"/>
              </w:rPr>
              <w:t>以下仅自荐作品填报</w:t>
            </w:r>
          </w:p>
        </w:tc>
      </w:tr>
      <w:tr w14:paraId="1C0DA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2133" w:type="dxa"/>
            <w:gridSpan w:val="5"/>
            <w:tcBorders>
              <w:tl2br w:val="nil"/>
              <w:tr2bl w:val="nil"/>
            </w:tcBorders>
            <w:vAlign w:val="center"/>
          </w:tcPr>
          <w:p w14:paraId="16AA6F0F">
            <w:pPr>
              <w:spacing w:line="320" w:lineRule="exact"/>
              <w:jc w:val="center"/>
              <w:rPr>
                <w:rFonts w:ascii="华文中宋" w:hAnsi="华文中宋" w:eastAsia="华文中宋" w:cs="华文中宋"/>
                <w:color w:val="000000"/>
                <w:sz w:val="28"/>
                <w:highlight w:val="none"/>
                <w:lang w:bidi="ar"/>
              </w:rPr>
            </w:pPr>
            <w:r>
              <w:rPr>
                <w:rFonts w:hint="eastAsia" w:ascii="华文中宋" w:hAnsi="华文中宋" w:eastAsia="华文中宋" w:cs="华文中宋"/>
                <w:color w:val="000000"/>
                <w:sz w:val="28"/>
                <w:highlight w:val="none"/>
                <w:lang w:bidi="ar"/>
              </w:rPr>
              <w:t>自荐作品所</w:t>
            </w:r>
          </w:p>
          <w:p w14:paraId="23735D28">
            <w:pPr>
              <w:spacing w:line="320" w:lineRule="exact"/>
              <w:jc w:val="center"/>
              <w:rPr>
                <w:rFonts w:ascii="华文中宋" w:hAnsi="华文中宋" w:eastAsia="华文中宋"/>
                <w:sz w:val="28"/>
                <w:szCs w:val="28"/>
              </w:rPr>
            </w:pPr>
            <w:r>
              <w:rPr>
                <w:rFonts w:hint="eastAsia" w:ascii="华文中宋" w:hAnsi="华文中宋" w:eastAsia="华文中宋" w:cs="华文中宋"/>
                <w:color w:val="000000"/>
                <w:sz w:val="28"/>
                <w:highlight w:val="none"/>
                <w:lang w:bidi="ar"/>
              </w:rPr>
              <w:t>获奖项名称</w:t>
            </w:r>
          </w:p>
        </w:tc>
        <w:tc>
          <w:tcPr>
            <w:tcW w:w="7680" w:type="dxa"/>
            <w:gridSpan w:val="12"/>
            <w:tcBorders>
              <w:tl2br w:val="nil"/>
              <w:tr2bl w:val="nil"/>
            </w:tcBorders>
            <w:vAlign w:val="center"/>
          </w:tcPr>
          <w:p w14:paraId="4BAF1326">
            <w:pPr>
              <w:pStyle w:val="24"/>
              <w:keepNext w:val="0"/>
              <w:keepLines w:val="0"/>
              <w:pageBreakBefore w:val="0"/>
              <w:widowControl/>
              <w:suppressLineNumbers w:val="0"/>
              <w:kinsoku/>
              <w:wordWrap/>
              <w:overflowPunct/>
              <w:topLinePunct w:val="0"/>
              <w:autoSpaceDE/>
              <w:autoSpaceDN/>
              <w:bidi w:val="0"/>
              <w:adjustRightInd/>
              <w:snapToGrid/>
              <w:spacing w:before="320" w:beforeAutospacing="0" w:after="320" w:afterAutospacing="0" w:line="460" w:lineRule="exact"/>
              <w:ind w:right="0"/>
              <w:textAlignment w:val="auto"/>
              <w:rPr>
                <w:rFonts w:hint="default" w:ascii="仿宋" w:eastAsia="仿宋" w:cs="仿宋" w:hAnsiTheme="minorHAnsi"/>
                <w:color w:val="000000"/>
                <w:kern w:val="0"/>
                <w:sz w:val="24"/>
                <w:szCs w:val="24"/>
                <w:lang w:val="en-US" w:eastAsia="zh-CN" w:bidi="ar-SA"/>
              </w:rPr>
            </w:pPr>
            <w:r>
              <w:rPr>
                <w:rFonts w:hint="eastAsia" w:ascii="仿宋" w:eastAsia="仿宋" w:cs="仿宋" w:hAnsiTheme="minorHAnsi"/>
                <w:color w:val="000000"/>
                <w:kern w:val="0"/>
                <w:sz w:val="24"/>
                <w:szCs w:val="22"/>
                <w:lang w:val="zh-CN" w:eastAsia="zh-CN" w:bidi="ar-SA"/>
              </w:rPr>
              <w:t>中央网信办“2025中国正能量网络精品”</w:t>
            </w:r>
          </w:p>
          <w:p w14:paraId="2045F1B2">
            <w:pPr>
              <w:spacing w:line="240" w:lineRule="exact"/>
              <w:rPr>
                <w:rFonts w:ascii="华文中宋" w:hAnsi="华文中宋" w:eastAsia="华文中宋"/>
                <w:sz w:val="28"/>
                <w:szCs w:val="28"/>
              </w:rPr>
            </w:pPr>
          </w:p>
        </w:tc>
      </w:tr>
      <w:tr w14:paraId="79D77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5" w:hRule="atLeast"/>
          <w:jc w:val="center"/>
        </w:trPr>
        <w:tc>
          <w:tcPr>
            <w:tcW w:w="1240" w:type="dxa"/>
            <w:gridSpan w:val="2"/>
            <w:vMerge w:val="restart"/>
            <w:tcBorders>
              <w:tl2br w:val="nil"/>
              <w:tr2bl w:val="nil"/>
            </w:tcBorders>
            <w:vAlign w:val="center"/>
          </w:tcPr>
          <w:p w14:paraId="52CEE016">
            <w:pPr>
              <w:spacing w:line="360" w:lineRule="exact"/>
              <w:jc w:val="center"/>
              <w:rPr>
                <w:rFonts w:ascii="华文中宋" w:hAnsi="华文中宋" w:eastAsia="华文中宋"/>
                <w:sz w:val="28"/>
                <w:szCs w:val="28"/>
              </w:rPr>
            </w:pPr>
            <w:r>
              <w:rPr>
                <w:rFonts w:hint="eastAsia" w:ascii="华文中宋" w:hAnsi="华文中宋" w:eastAsia="华文中宋"/>
                <w:sz w:val="28"/>
                <w:szCs w:val="28"/>
              </w:rPr>
              <w:t>推</w:t>
            </w:r>
          </w:p>
          <w:p w14:paraId="65778C93">
            <w:pPr>
              <w:spacing w:line="360" w:lineRule="exact"/>
              <w:jc w:val="center"/>
              <w:rPr>
                <w:rFonts w:ascii="华文中宋" w:hAnsi="华文中宋" w:eastAsia="华文中宋"/>
                <w:sz w:val="28"/>
                <w:szCs w:val="28"/>
              </w:rPr>
            </w:pPr>
            <w:r>
              <w:rPr>
                <w:rFonts w:hint="eastAsia" w:ascii="华文中宋" w:hAnsi="华文中宋" w:eastAsia="华文中宋"/>
                <w:sz w:val="28"/>
                <w:szCs w:val="28"/>
              </w:rPr>
              <w:t>荐</w:t>
            </w:r>
          </w:p>
          <w:p w14:paraId="3658C26A">
            <w:pPr>
              <w:spacing w:line="360" w:lineRule="exact"/>
              <w:jc w:val="center"/>
              <w:rPr>
                <w:rFonts w:ascii="华文中宋" w:hAnsi="华文中宋" w:eastAsia="华文中宋"/>
                <w:sz w:val="28"/>
                <w:szCs w:val="28"/>
              </w:rPr>
            </w:pPr>
            <w:r>
              <w:rPr>
                <w:rFonts w:hint="eastAsia" w:ascii="华文中宋" w:hAnsi="华文中宋" w:eastAsia="华文中宋"/>
                <w:sz w:val="28"/>
                <w:szCs w:val="28"/>
              </w:rPr>
              <w:t>人</w:t>
            </w:r>
          </w:p>
        </w:tc>
        <w:tc>
          <w:tcPr>
            <w:tcW w:w="893" w:type="dxa"/>
            <w:gridSpan w:val="3"/>
            <w:tcBorders>
              <w:tl2br w:val="nil"/>
              <w:tr2bl w:val="nil"/>
            </w:tcBorders>
            <w:vAlign w:val="center"/>
          </w:tcPr>
          <w:p w14:paraId="06271C47">
            <w:pPr>
              <w:spacing w:line="320" w:lineRule="exact"/>
              <w:jc w:val="center"/>
              <w:rPr>
                <w:rFonts w:ascii="华文中宋" w:hAnsi="华文中宋" w:eastAsia="华文中宋"/>
                <w:sz w:val="28"/>
                <w:szCs w:val="28"/>
              </w:rPr>
            </w:pPr>
            <w:r>
              <w:rPr>
                <w:rFonts w:hint="eastAsia" w:ascii="华文中宋" w:hAnsi="华文中宋" w:eastAsia="华文中宋" w:cs="华文中宋"/>
                <w:color w:val="000000"/>
                <w:sz w:val="28"/>
                <w:lang w:bidi="ar"/>
              </w:rPr>
              <w:t>姓名</w:t>
            </w:r>
          </w:p>
        </w:tc>
        <w:tc>
          <w:tcPr>
            <w:tcW w:w="1368" w:type="dxa"/>
            <w:gridSpan w:val="2"/>
            <w:tcBorders>
              <w:tl2br w:val="nil"/>
              <w:tr2bl w:val="nil"/>
            </w:tcBorders>
            <w:vAlign w:val="center"/>
          </w:tcPr>
          <w:p w14:paraId="25747303">
            <w:pPr>
              <w:spacing w:line="340" w:lineRule="exact"/>
              <w:jc w:val="center"/>
              <w:rPr>
                <w:rFonts w:hint="default" w:ascii="华文中宋" w:hAnsi="华文中宋" w:eastAsia="华文中宋"/>
                <w:sz w:val="28"/>
                <w:szCs w:val="28"/>
                <w:lang w:val="en-US" w:eastAsia="zh-CN"/>
              </w:rPr>
            </w:pPr>
            <w:r>
              <w:rPr>
                <w:rFonts w:hint="eastAsia" w:ascii="仿宋" w:eastAsia="仿宋" w:cs="仿宋"/>
                <w:color w:val="000000"/>
                <w:kern w:val="0"/>
                <w:sz w:val="24"/>
                <w:lang w:val="en-US" w:eastAsia="zh-CN"/>
              </w:rPr>
              <w:t>丁晓阳</w:t>
            </w:r>
          </w:p>
        </w:tc>
        <w:tc>
          <w:tcPr>
            <w:tcW w:w="1176" w:type="dxa"/>
            <w:gridSpan w:val="2"/>
            <w:tcBorders>
              <w:tl2br w:val="nil"/>
              <w:tr2bl w:val="nil"/>
            </w:tcBorders>
            <w:vAlign w:val="center"/>
          </w:tcPr>
          <w:p w14:paraId="7F6CFBCC">
            <w:pPr>
              <w:spacing w:line="340" w:lineRule="exact"/>
              <w:jc w:val="center"/>
              <w:rPr>
                <w:rFonts w:ascii="华文中宋" w:hAnsi="华文中宋" w:eastAsia="华文中宋"/>
                <w:sz w:val="28"/>
                <w:szCs w:val="28"/>
              </w:rPr>
            </w:pPr>
            <w:r>
              <w:rPr>
                <w:rFonts w:hint="eastAsia" w:ascii="华文中宋" w:hAnsi="华文中宋" w:eastAsia="华文中宋" w:cs="华文中宋"/>
                <w:color w:val="000000"/>
                <w:sz w:val="28"/>
                <w:lang w:bidi="ar"/>
              </w:rPr>
              <w:t>单位及职称</w:t>
            </w:r>
          </w:p>
        </w:tc>
        <w:tc>
          <w:tcPr>
            <w:tcW w:w="2059" w:type="dxa"/>
            <w:gridSpan w:val="3"/>
            <w:tcBorders>
              <w:tl2br w:val="nil"/>
              <w:tr2bl w:val="nil"/>
            </w:tcBorders>
            <w:vAlign w:val="center"/>
          </w:tcPr>
          <w:p w14:paraId="1304CCC7">
            <w:pPr>
              <w:spacing w:line="340" w:lineRule="exact"/>
              <w:jc w:val="center"/>
              <w:rPr>
                <w:rFonts w:hint="default" w:ascii="华文中宋" w:hAnsi="华文中宋" w:eastAsia="华文中宋"/>
                <w:sz w:val="28"/>
                <w:szCs w:val="28"/>
                <w:lang w:val="en-US" w:eastAsia="zh-CN"/>
              </w:rPr>
            </w:pPr>
            <w:r>
              <w:rPr>
                <w:rFonts w:hint="eastAsia" w:ascii="仿宋" w:eastAsia="仿宋" w:cs="仿宋"/>
                <w:color w:val="000000"/>
                <w:kern w:val="0"/>
                <w:sz w:val="24"/>
                <w:lang w:val="en-US" w:eastAsia="zh-CN"/>
              </w:rPr>
              <w:t>北京广播电视台</w:t>
            </w:r>
          </w:p>
        </w:tc>
        <w:tc>
          <w:tcPr>
            <w:tcW w:w="874" w:type="dxa"/>
            <w:gridSpan w:val="3"/>
            <w:tcBorders>
              <w:tl2br w:val="nil"/>
              <w:tr2bl w:val="nil"/>
            </w:tcBorders>
            <w:vAlign w:val="center"/>
          </w:tcPr>
          <w:p w14:paraId="3A30B7F3">
            <w:pPr>
              <w:spacing w:line="340" w:lineRule="exact"/>
              <w:jc w:val="center"/>
              <w:rPr>
                <w:rFonts w:ascii="华文中宋" w:hAnsi="华文中宋" w:eastAsia="华文中宋"/>
                <w:sz w:val="28"/>
                <w:szCs w:val="28"/>
              </w:rPr>
            </w:pPr>
            <w:r>
              <w:rPr>
                <w:rFonts w:hint="eastAsia" w:ascii="华文中宋" w:hAnsi="华文中宋" w:eastAsia="华文中宋" w:cs="华文中宋"/>
                <w:color w:val="000000"/>
                <w:sz w:val="28"/>
                <w:lang w:bidi="ar"/>
              </w:rPr>
              <w:t>电话</w:t>
            </w:r>
          </w:p>
        </w:tc>
        <w:tc>
          <w:tcPr>
            <w:tcW w:w="2203" w:type="dxa"/>
            <w:gridSpan w:val="2"/>
            <w:tcBorders>
              <w:tl2br w:val="nil"/>
              <w:tr2bl w:val="nil"/>
            </w:tcBorders>
            <w:vAlign w:val="center"/>
          </w:tcPr>
          <w:p w14:paraId="7F15557E">
            <w:pPr>
              <w:spacing w:line="240" w:lineRule="exact"/>
              <w:rPr>
                <w:rFonts w:hint="default" w:ascii="华文中宋" w:hAnsi="华文中宋" w:eastAsia="华文中宋"/>
                <w:sz w:val="28"/>
                <w:szCs w:val="28"/>
                <w:lang w:val="en-US" w:eastAsia="zh-CN"/>
              </w:rPr>
            </w:pPr>
            <w:r>
              <w:rPr>
                <w:rFonts w:hint="eastAsia" w:ascii="仿宋" w:eastAsia="仿宋" w:cs="仿宋"/>
                <w:color w:val="000000"/>
                <w:kern w:val="0"/>
                <w:sz w:val="24"/>
                <w:lang w:val="en-US" w:eastAsia="zh-CN"/>
              </w:rPr>
              <w:t>13901143154</w:t>
            </w:r>
          </w:p>
        </w:tc>
      </w:tr>
      <w:tr w14:paraId="5D9EF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jc w:val="center"/>
        </w:trPr>
        <w:tc>
          <w:tcPr>
            <w:tcW w:w="1240" w:type="dxa"/>
            <w:gridSpan w:val="2"/>
            <w:vMerge w:val="continue"/>
            <w:tcBorders>
              <w:tl2br w:val="nil"/>
              <w:tr2bl w:val="nil"/>
            </w:tcBorders>
            <w:vAlign w:val="center"/>
          </w:tcPr>
          <w:p w14:paraId="591E088A">
            <w:pPr>
              <w:autoSpaceDE w:val="0"/>
              <w:autoSpaceDN w:val="0"/>
              <w:adjustRightInd w:val="0"/>
              <w:spacing w:line="240" w:lineRule="exact"/>
            </w:pPr>
          </w:p>
        </w:tc>
        <w:tc>
          <w:tcPr>
            <w:tcW w:w="893" w:type="dxa"/>
            <w:gridSpan w:val="3"/>
            <w:tcBorders>
              <w:tl2br w:val="nil"/>
              <w:tr2bl w:val="nil"/>
            </w:tcBorders>
            <w:vAlign w:val="center"/>
          </w:tcPr>
          <w:p w14:paraId="703A88B2">
            <w:pPr>
              <w:spacing w:line="320" w:lineRule="exact"/>
              <w:jc w:val="center"/>
            </w:pPr>
            <w:r>
              <w:rPr>
                <w:rFonts w:hint="eastAsia" w:ascii="华文中宋" w:hAnsi="华文中宋" w:eastAsia="华文中宋" w:cs="华文中宋"/>
                <w:color w:val="000000"/>
                <w:sz w:val="28"/>
                <w:lang w:bidi="ar"/>
              </w:rPr>
              <w:t>姓名</w:t>
            </w:r>
          </w:p>
        </w:tc>
        <w:tc>
          <w:tcPr>
            <w:tcW w:w="1368" w:type="dxa"/>
            <w:gridSpan w:val="2"/>
            <w:tcBorders>
              <w:tl2br w:val="nil"/>
              <w:tr2bl w:val="nil"/>
            </w:tcBorders>
            <w:vAlign w:val="center"/>
          </w:tcPr>
          <w:p w14:paraId="109B0A74">
            <w:pPr>
              <w:spacing w:line="340" w:lineRule="exact"/>
              <w:jc w:val="center"/>
              <w:rPr>
                <w:rFonts w:hint="default" w:eastAsia="方正仿宋_GB2312"/>
                <w:lang w:val="en-US" w:eastAsia="zh-CN"/>
              </w:rPr>
            </w:pPr>
            <w:r>
              <w:rPr>
                <w:rFonts w:hint="eastAsia" w:ascii="仿宋" w:eastAsia="仿宋" w:cs="仿宋"/>
                <w:color w:val="000000"/>
                <w:kern w:val="0"/>
                <w:sz w:val="24"/>
                <w:lang w:val="en-US" w:eastAsia="zh-CN"/>
              </w:rPr>
              <w:t>沈澜</w:t>
            </w:r>
          </w:p>
        </w:tc>
        <w:tc>
          <w:tcPr>
            <w:tcW w:w="1176" w:type="dxa"/>
            <w:gridSpan w:val="2"/>
            <w:tcBorders>
              <w:tl2br w:val="nil"/>
              <w:tr2bl w:val="nil"/>
            </w:tcBorders>
            <w:vAlign w:val="center"/>
          </w:tcPr>
          <w:p w14:paraId="26ECCC4C">
            <w:pPr>
              <w:spacing w:line="340" w:lineRule="exact"/>
              <w:jc w:val="center"/>
            </w:pPr>
            <w:r>
              <w:rPr>
                <w:rFonts w:hint="eastAsia" w:ascii="华文中宋" w:hAnsi="华文中宋" w:eastAsia="华文中宋" w:cs="华文中宋"/>
                <w:color w:val="000000"/>
                <w:sz w:val="28"/>
                <w:lang w:bidi="ar"/>
              </w:rPr>
              <w:t>单位及职称</w:t>
            </w:r>
          </w:p>
        </w:tc>
        <w:tc>
          <w:tcPr>
            <w:tcW w:w="2059" w:type="dxa"/>
            <w:gridSpan w:val="3"/>
            <w:tcBorders>
              <w:tl2br w:val="nil"/>
              <w:tr2bl w:val="nil"/>
            </w:tcBorders>
            <w:vAlign w:val="center"/>
          </w:tcPr>
          <w:p w14:paraId="65665660">
            <w:pPr>
              <w:spacing w:line="340" w:lineRule="exact"/>
              <w:jc w:val="center"/>
              <w:rPr>
                <w:rFonts w:hint="eastAsia"/>
              </w:rPr>
            </w:pPr>
            <w:r>
              <w:rPr>
                <w:rFonts w:hint="eastAsia" w:ascii="仿宋" w:eastAsia="仿宋" w:cs="仿宋"/>
                <w:color w:val="000000"/>
                <w:kern w:val="0"/>
                <w:sz w:val="24"/>
                <w:lang w:val="en-US" w:eastAsia="zh-CN"/>
              </w:rPr>
              <w:t>北京时间有限公司</w:t>
            </w:r>
          </w:p>
        </w:tc>
        <w:tc>
          <w:tcPr>
            <w:tcW w:w="874" w:type="dxa"/>
            <w:gridSpan w:val="3"/>
            <w:tcBorders>
              <w:tl2br w:val="nil"/>
              <w:tr2bl w:val="nil"/>
            </w:tcBorders>
            <w:vAlign w:val="center"/>
          </w:tcPr>
          <w:p w14:paraId="220C87C1">
            <w:pPr>
              <w:spacing w:line="340" w:lineRule="exact"/>
              <w:jc w:val="center"/>
            </w:pPr>
            <w:r>
              <w:rPr>
                <w:rFonts w:hint="eastAsia" w:ascii="华文中宋" w:hAnsi="华文中宋" w:eastAsia="华文中宋" w:cs="华文中宋"/>
                <w:color w:val="000000"/>
                <w:sz w:val="28"/>
                <w:lang w:bidi="ar"/>
              </w:rPr>
              <w:t>电话</w:t>
            </w:r>
          </w:p>
        </w:tc>
        <w:tc>
          <w:tcPr>
            <w:tcW w:w="2203" w:type="dxa"/>
            <w:gridSpan w:val="2"/>
            <w:tcBorders>
              <w:tl2br w:val="nil"/>
              <w:tr2bl w:val="nil"/>
            </w:tcBorders>
            <w:vAlign w:val="center"/>
          </w:tcPr>
          <w:p w14:paraId="1A94C3D6">
            <w:pPr>
              <w:spacing w:line="240" w:lineRule="exact"/>
              <w:rPr>
                <w:rFonts w:hint="default" w:ascii="仿宋" w:eastAsia="仿宋" w:cs="仿宋"/>
                <w:color w:val="000000"/>
                <w:kern w:val="0"/>
                <w:sz w:val="24"/>
                <w:lang w:val="en-US" w:eastAsia="zh-CN"/>
              </w:rPr>
            </w:pPr>
            <w:r>
              <w:rPr>
                <w:rFonts w:hint="eastAsia" w:ascii="仿宋" w:eastAsia="仿宋" w:cs="仿宋"/>
                <w:color w:val="000000"/>
                <w:kern w:val="0"/>
                <w:sz w:val="24"/>
                <w:lang w:val="en-US" w:eastAsia="zh-CN"/>
              </w:rPr>
              <w:t>13801225525</w:t>
            </w:r>
          </w:p>
        </w:tc>
      </w:tr>
      <w:tr w14:paraId="7ECBD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2133" w:type="dxa"/>
            <w:gridSpan w:val="5"/>
            <w:tcBorders>
              <w:tl2br w:val="nil"/>
              <w:tr2bl w:val="nil"/>
            </w:tcBorders>
            <w:vAlign w:val="center"/>
          </w:tcPr>
          <w:p w14:paraId="36FE1C75">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自荐人</w:t>
            </w:r>
          </w:p>
          <w:p w14:paraId="4D96814E">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姓名</w:t>
            </w:r>
          </w:p>
        </w:tc>
        <w:tc>
          <w:tcPr>
            <w:tcW w:w="1368" w:type="dxa"/>
            <w:gridSpan w:val="2"/>
            <w:tcBorders>
              <w:tl2br w:val="nil"/>
              <w:tr2bl w:val="nil"/>
            </w:tcBorders>
            <w:vAlign w:val="center"/>
          </w:tcPr>
          <w:p w14:paraId="21EB6E25">
            <w:pPr>
              <w:spacing w:line="340" w:lineRule="exact"/>
              <w:jc w:val="center"/>
              <w:rPr>
                <w:rFonts w:ascii="华文中宋" w:hAnsi="华文中宋" w:eastAsia="华文中宋"/>
                <w:color w:val="000000"/>
                <w:sz w:val="28"/>
              </w:rPr>
            </w:pPr>
            <w:r>
              <w:rPr>
                <w:rFonts w:hint="eastAsia" w:ascii="仿宋" w:eastAsia="仿宋" w:cs="仿宋"/>
                <w:color w:val="000000"/>
                <w:kern w:val="0"/>
                <w:sz w:val="24"/>
                <w:lang w:val="zh-CN"/>
              </w:rPr>
              <w:t>蒋俐</w:t>
            </w:r>
          </w:p>
        </w:tc>
        <w:tc>
          <w:tcPr>
            <w:tcW w:w="1176" w:type="dxa"/>
            <w:gridSpan w:val="2"/>
            <w:tcBorders>
              <w:tl2br w:val="nil"/>
              <w:tr2bl w:val="nil"/>
            </w:tcBorders>
            <w:vAlign w:val="center"/>
          </w:tcPr>
          <w:p w14:paraId="5FED4EFE">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手机</w:t>
            </w:r>
          </w:p>
        </w:tc>
        <w:tc>
          <w:tcPr>
            <w:tcW w:w="2059" w:type="dxa"/>
            <w:gridSpan w:val="3"/>
            <w:tcBorders>
              <w:tl2br w:val="nil"/>
              <w:tr2bl w:val="nil"/>
            </w:tcBorders>
            <w:vAlign w:val="center"/>
          </w:tcPr>
          <w:p w14:paraId="2DFC400A">
            <w:pPr>
              <w:spacing w:line="340" w:lineRule="exact"/>
              <w:jc w:val="center"/>
              <w:rPr>
                <w:rFonts w:hint="default" w:ascii="华文中宋" w:hAnsi="华文中宋" w:eastAsia="华文中宋"/>
                <w:color w:val="000000"/>
                <w:sz w:val="28"/>
                <w:lang w:val="en-US" w:eastAsia="zh-CN"/>
              </w:rPr>
            </w:pPr>
            <w:r>
              <w:rPr>
                <w:rFonts w:hint="eastAsia" w:ascii="仿宋" w:eastAsia="仿宋" w:cs="仿宋"/>
                <w:color w:val="000000"/>
                <w:kern w:val="0"/>
                <w:sz w:val="24"/>
                <w:lang w:val="en-US" w:eastAsia="zh-CN"/>
              </w:rPr>
              <w:t>13910605896</w:t>
            </w:r>
          </w:p>
        </w:tc>
        <w:tc>
          <w:tcPr>
            <w:tcW w:w="874" w:type="dxa"/>
            <w:gridSpan w:val="3"/>
            <w:tcBorders>
              <w:tl2br w:val="nil"/>
              <w:tr2bl w:val="nil"/>
            </w:tcBorders>
            <w:vAlign w:val="center"/>
          </w:tcPr>
          <w:p w14:paraId="41318A56">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电话</w:t>
            </w:r>
          </w:p>
        </w:tc>
        <w:tc>
          <w:tcPr>
            <w:tcW w:w="2203" w:type="dxa"/>
            <w:gridSpan w:val="2"/>
            <w:tcBorders>
              <w:tl2br w:val="nil"/>
              <w:tr2bl w:val="nil"/>
            </w:tcBorders>
            <w:vAlign w:val="center"/>
          </w:tcPr>
          <w:p w14:paraId="2494E2C1">
            <w:pPr>
              <w:spacing w:line="240" w:lineRule="exact"/>
              <w:rPr>
                <w:rFonts w:hint="default" w:ascii="华文中宋" w:hAnsi="华文中宋" w:eastAsia="华文中宋"/>
                <w:color w:val="000000"/>
                <w:sz w:val="28"/>
                <w:lang w:val="en-US" w:eastAsia="zh-CN"/>
              </w:rPr>
            </w:pPr>
            <w:r>
              <w:rPr>
                <w:rFonts w:hint="eastAsia" w:ascii="仿宋" w:eastAsia="仿宋" w:cs="仿宋"/>
                <w:color w:val="000000"/>
                <w:kern w:val="0"/>
                <w:sz w:val="24"/>
                <w:lang w:val="en-US" w:eastAsia="zh-CN"/>
              </w:rPr>
              <w:t>85335196</w:t>
            </w:r>
          </w:p>
        </w:tc>
      </w:tr>
      <w:tr w14:paraId="7BD3B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1" w:hRule="exact"/>
          <w:jc w:val="center"/>
        </w:trPr>
        <w:tc>
          <w:tcPr>
            <w:tcW w:w="1647" w:type="dxa"/>
            <w:gridSpan w:val="4"/>
            <w:tcBorders>
              <w:tl2br w:val="nil"/>
              <w:tr2bl w:val="nil"/>
            </w:tcBorders>
            <w:vAlign w:val="center"/>
          </w:tcPr>
          <w:p w14:paraId="6C8F7A01">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审核</w:t>
            </w:r>
          </w:p>
          <w:p w14:paraId="57485918">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单位</w:t>
            </w:r>
          </w:p>
          <w:p w14:paraId="0D8EDABE">
            <w:pPr>
              <w:spacing w:line="380" w:lineRule="exact"/>
              <w:jc w:val="center"/>
              <w:rPr>
                <w:rFonts w:ascii="华文中宋" w:hAnsi="华文中宋" w:eastAsia="华文中宋"/>
                <w:color w:val="000000"/>
                <w:sz w:val="24"/>
                <w:szCs w:val="24"/>
              </w:rPr>
            </w:pPr>
            <w:r>
              <w:rPr>
                <w:rFonts w:hint="eastAsia" w:ascii="华文中宋" w:hAnsi="华文中宋" w:eastAsia="华文中宋"/>
                <w:color w:val="000000"/>
                <w:sz w:val="28"/>
              </w:rPr>
              <w:t>意见</w:t>
            </w:r>
          </w:p>
        </w:tc>
        <w:tc>
          <w:tcPr>
            <w:tcW w:w="8166" w:type="dxa"/>
            <w:gridSpan w:val="13"/>
            <w:tcBorders>
              <w:tl2br w:val="nil"/>
              <w:tr2bl w:val="nil"/>
            </w:tcBorders>
            <w:vAlign w:val="center"/>
          </w:tcPr>
          <w:p w14:paraId="3C6A6984">
            <w:pPr>
              <w:spacing w:line="240" w:lineRule="exact"/>
              <w:rPr>
                <w:rFonts w:ascii="仿宋" w:hAnsi="仿宋" w:eastAsia="仿宋"/>
                <w:b/>
                <w:color w:val="000000"/>
                <w:szCs w:val="21"/>
              </w:rPr>
            </w:pPr>
          </w:p>
          <w:p w14:paraId="595EB329">
            <w:pPr>
              <w:spacing w:line="240" w:lineRule="exact"/>
              <w:rPr>
                <w:rFonts w:ascii="仿宋" w:hAnsi="仿宋" w:eastAsia="仿宋"/>
                <w:b/>
                <w:color w:val="000000"/>
                <w:szCs w:val="21"/>
              </w:rPr>
            </w:pPr>
          </w:p>
          <w:p w14:paraId="210C0D4E">
            <w:pPr>
              <w:ind w:firstLine="422"/>
              <w:rPr>
                <w:rFonts w:ascii="仿宋" w:hAnsi="仿宋" w:eastAsia="仿宋" w:cs="仿宋"/>
                <w:color w:val="000000"/>
                <w:sz w:val="24"/>
                <w:szCs w:val="18"/>
              </w:rPr>
            </w:pPr>
            <w:r>
              <w:rPr>
                <w:rFonts w:hint="eastAsia" w:ascii="仿宋" w:hAnsi="仿宋" w:eastAsia="仿宋" w:cs="仿宋"/>
                <w:color w:val="000000"/>
                <w:sz w:val="24"/>
                <w:szCs w:val="18"/>
                <w:highlight w:val="none"/>
              </w:rPr>
              <w:t>自荐作品由原创单位所在的省级记协、中央新闻单位或中国行业报协会等负责对作品及申报材料审核把关并盖章确认。</w:t>
            </w:r>
          </w:p>
          <w:p w14:paraId="666721E8">
            <w:pPr>
              <w:ind w:firstLine="422"/>
              <w:rPr>
                <w:rFonts w:ascii="仿宋" w:hAnsi="仿宋" w:eastAsia="仿宋" w:cs="仿宋"/>
                <w:color w:val="000000"/>
                <w:sz w:val="24"/>
                <w:szCs w:val="18"/>
              </w:rPr>
            </w:pPr>
          </w:p>
          <w:p w14:paraId="1D8CA071">
            <w:pPr>
              <w:ind w:firstLine="422"/>
              <w:rPr>
                <w:rFonts w:ascii="仿宋" w:hAnsi="仿宋" w:eastAsia="仿宋" w:cs="仿宋"/>
                <w:color w:val="000000"/>
                <w:sz w:val="24"/>
                <w:szCs w:val="18"/>
              </w:rPr>
            </w:pPr>
          </w:p>
          <w:p w14:paraId="36F3DCC1">
            <w:pPr>
              <w:ind w:firstLine="3600" w:firstLineChars="1500"/>
              <w:rPr>
                <w:rFonts w:ascii="仿宋" w:hAnsi="仿宋" w:eastAsia="仿宋" w:cs="仿宋"/>
                <w:color w:val="000000"/>
                <w:sz w:val="24"/>
                <w:szCs w:val="18"/>
              </w:rPr>
            </w:pPr>
            <w:r>
              <w:rPr>
                <w:rFonts w:hint="eastAsia" w:ascii="仿宋" w:hAnsi="仿宋" w:eastAsia="仿宋" w:cs="仿宋"/>
                <w:color w:val="000000"/>
                <w:sz w:val="24"/>
                <w:szCs w:val="18"/>
              </w:rPr>
              <w:t>（加盖单位公章）</w:t>
            </w:r>
          </w:p>
          <w:p w14:paraId="44689973">
            <w:pPr>
              <w:ind w:firstLine="422"/>
              <w:rPr>
                <w:rFonts w:ascii="方正仿宋_GB2312"/>
                <w:color w:val="000000"/>
                <w:sz w:val="28"/>
              </w:rPr>
            </w:pPr>
            <w:r>
              <w:rPr>
                <w:rFonts w:hint="eastAsia" w:ascii="仿宋" w:hAnsi="仿宋" w:eastAsia="仿宋"/>
                <w:color w:val="000000"/>
                <w:szCs w:val="21"/>
              </w:rPr>
              <w:t xml:space="preserve">                        </w:t>
            </w:r>
            <w:r>
              <w:rPr>
                <w:rFonts w:hint="eastAsia" w:ascii="仿宋" w:hAnsi="仿宋" w:eastAsia="仿宋"/>
                <w:color w:val="000000"/>
                <w:szCs w:val="32"/>
              </w:rPr>
              <w:t xml:space="preserve">          年   月   日</w:t>
            </w:r>
          </w:p>
        </w:tc>
      </w:tr>
    </w:tbl>
    <w:p w14:paraId="7FACDF4D">
      <w:pPr>
        <w:jc w:val="center"/>
        <w:rPr>
          <w:rFonts w:ascii="黑体" w:hAnsi="黑体" w:eastAsia="黑体" w:cs="Times New Roman"/>
          <w:b/>
          <w:bCs/>
          <w:sz w:val="28"/>
          <w:szCs w:val="28"/>
        </w:rPr>
      </w:pPr>
      <w:r>
        <w:rPr>
          <w:rFonts w:ascii="华文中宋" w:hAnsi="华文中宋" w:eastAsia="华文中宋" w:cs="Times New Roman"/>
          <w:b/>
          <w:bCs/>
          <w:szCs w:val="32"/>
        </w:rPr>
        <w:t>“山河见证——我们的抗战记忆”广播电视和网络视听全媒体宣传行动</w:t>
      </w:r>
      <w:r>
        <w:rPr>
          <w:rFonts w:hint="eastAsia" w:ascii="华文中宋" w:hAnsi="华文中宋" w:eastAsia="华文中宋" w:cs="Times New Roman"/>
          <w:b/>
          <w:bCs/>
          <w:szCs w:val="32"/>
        </w:rPr>
        <w:t>作者（主创人员）、编辑名单</w:t>
      </w:r>
    </w:p>
    <w:p w14:paraId="25FF8CCD">
      <w:pPr>
        <w:rPr>
          <w:rFonts w:ascii="黑体" w:hAnsi="黑体" w:eastAsia="黑体" w:cs="Times New Roman"/>
          <w:sz w:val="28"/>
          <w:szCs w:val="28"/>
        </w:rPr>
      </w:pPr>
      <w:r>
        <w:rPr>
          <w:rFonts w:hint="eastAsia" w:ascii="黑体" w:hAnsi="黑体" w:eastAsia="黑体" w:cs="Times New Roman"/>
          <w:sz w:val="28"/>
          <w:szCs w:val="28"/>
        </w:rPr>
        <w:t>作者（主创人员）：</w:t>
      </w:r>
    </w:p>
    <w:p w14:paraId="0A533857">
      <w:pPr>
        <w:pStyle w:val="18"/>
        <w:adjustRightInd w:val="0"/>
        <w:snapToGrid w:val="0"/>
        <w:spacing w:line="440" w:lineRule="exact"/>
        <w:ind w:left="0" w:leftChars="0"/>
        <w:rPr>
          <w:rFonts w:ascii="仿宋" w:hAnsi="仿宋" w:eastAsia="仿宋" w:cs="仿宋"/>
          <w:sz w:val="28"/>
          <w:szCs w:val="28"/>
        </w:rPr>
      </w:pPr>
      <w:r>
        <w:rPr>
          <w:rFonts w:ascii="仿宋" w:hAnsi="仿宋" w:eastAsia="仿宋" w:cs="仿宋"/>
          <w:sz w:val="28"/>
          <w:szCs w:val="28"/>
        </w:rPr>
        <w:t>徐滔、田刚、孙兵、蒋俐、林蕾、李力、田卉、张洪彬、蒋华娟、邵宏智、吴茜、陶秋石、张艳、丁桃、金涛、史韬、缪心、梁晖、苏展、涂鹏程、周颢珺、车秉键、蒋琨、徐婷、胡康林、朱烨、周康乐、龚珏、邹锦兴、余亦鹏、罗美娟、朱梦瑶、胡曼婷、王雪冬、李莹、于黎黎、唐佳菲、柳思羽、王婷、王紫仪、徐一茗、杜志鹏、李贞妮、常海军、韩啸、安国裴、孙雨萌、孙圣惠、王景瞳、董姝、刘巍、曹阳、赵轶伦、周明、陆树鑫、陈毓栋、刘畅、王怡、孙潇、高峰、 魏佳、曹琼娜、郭子铭、杨璐、王英淇、周娜、宋佳霖、张大林、 刘康、王渭征、王月、王刚、田伟、张亚楠、郭权、姜磊、孙超男、戚婧、周世悦、姜军驰、李翔睿、张鹏、单晓燕、李永文、王苗苗、侯芳、张绍伟、冯莹莹、 桂琳、刘思芸、段巍、张默、栾静、赵卓璇、王蕾、王心怡、张世航、田丹、郎丛、薛晓岩、张甜、符军、陈鹏、张萌、卢涛、苏泽颖、姬泓帆、许彭、段宗进、郭芹、朱明辉、张鹏纲、刘明轩、薛天佑、董柱辉、戴宗琛、周杨娇、张一旎、李琰、王嘉妮、先俊逸、王楚涵、胡谦、贺天怡、杨德灵、王海龙、杨海芸、韩君、周盛、刘治麟、汪舳、李芸、刘贤志、唐宏顺、许志强、杜振裕、沈易、董飞、李新、申波、袁梦、李易成、邢晨、金樑、何怀志、戴为洋、乔宗华、戚红权、陈婷婷、申国江、周欣雨、李紫嫣、顾宇、顾海蓉、季宇航、冯一琼、高田、侯坤、杨简妮、胡馨好、马一凡、王雪莹、曹智龙、秦明、季明敏</w:t>
      </w:r>
    </w:p>
    <w:p w14:paraId="7366C49D">
      <w:pPr>
        <w:pStyle w:val="18"/>
        <w:adjustRightInd w:val="0"/>
        <w:snapToGrid w:val="0"/>
        <w:spacing w:line="440" w:lineRule="exact"/>
        <w:ind w:left="0" w:leftChars="0"/>
        <w:rPr>
          <w:rFonts w:ascii="仿宋" w:hAnsi="仿宋" w:eastAsia="仿宋" w:cs="仿宋"/>
          <w:sz w:val="28"/>
          <w:szCs w:val="28"/>
        </w:rPr>
      </w:pPr>
    </w:p>
    <w:p w14:paraId="515816FF">
      <w:pPr>
        <w:pStyle w:val="18"/>
        <w:adjustRightInd w:val="0"/>
        <w:snapToGrid w:val="0"/>
        <w:spacing w:line="440" w:lineRule="exact"/>
        <w:ind w:left="0" w:leftChars="0"/>
        <w:rPr>
          <w:rFonts w:ascii="仿宋" w:hAnsi="仿宋" w:eastAsia="仿宋" w:cs="仿宋"/>
          <w:kern w:val="2"/>
          <w:sz w:val="28"/>
          <w:szCs w:val="28"/>
          <w:lang w:val="en-US" w:eastAsia="zh-CN" w:bidi="ar-SA"/>
        </w:rPr>
      </w:pPr>
      <w:r>
        <w:rPr>
          <w:rFonts w:hint="eastAsia" w:ascii="黑体" w:hAnsi="黑体" w:eastAsia="黑体" w:cs="Times New Roman"/>
          <w:sz w:val="28"/>
          <w:szCs w:val="28"/>
        </w:rPr>
        <w:t>编辑：</w:t>
      </w:r>
      <w:r>
        <w:rPr>
          <w:rFonts w:ascii="仿宋" w:hAnsi="仿宋" w:eastAsia="仿宋" w:cs="仿宋"/>
          <w:kern w:val="2"/>
          <w:sz w:val="28"/>
          <w:szCs w:val="28"/>
          <w:lang w:val="en-US" w:eastAsia="zh-CN" w:bidi="ar-SA"/>
        </w:rPr>
        <w:t>李鹏毅、张默、邵帅、田玥、曹宁、张晓达、商屹楠、齐萌、方哲敏、张纯歆、张瑞婕、陈大圣、周婷丽、刘飞、张雨帆、谢学敏、胡於棋、许啸、吴迎旋、王敏、林昱、王苗军、章健、谢豫、范洁萍、俞铭义、张翔宇、李凌梅、 黄海、田倚凡、程家豪、李若彤、王中豪、蔡亭、张娜、华伟、路嘉敏、黄晨轩、耿宇清、李川、李俊祥、乔晓曦、张鸿鹏、葛晓宇、姚烨、丰微、郭育卿、魏博、高歌、汪文芳、魏明明、杨秋玲、丁怡、陶子逸、周楹、车俊芳、庞舒、沈泉、李曦、张翔、李勋、罗宇杰、付航、赵博、魏婷婕、柳雅馨、张鑫、王志伟、王锦明、张巍瀚、蒋良云、李文远、王梦婷、刘雨诗、孙厚锦、尹楷艳、周文军、周足军、孙灵、庄一洲</w:t>
      </w:r>
    </w:p>
    <w:p w14:paraId="06E4C538">
      <w:pPr>
        <w:pStyle w:val="13"/>
        <w:ind w:firstLine="0" w:firstLineChars="0"/>
        <w:jc w:val="both"/>
        <w:rPr>
          <w:rFonts w:ascii="华文中宋" w:hAnsi="华文中宋" w:eastAsia="华文中宋" w:cs="华文中宋"/>
          <w:bCs/>
          <w:szCs w:val="32"/>
        </w:rPr>
      </w:pPr>
    </w:p>
    <w:p w14:paraId="116E9D6F">
      <w:pPr>
        <w:pStyle w:val="13"/>
        <w:ind w:firstLine="0" w:firstLineChars="0"/>
        <w:jc w:val="center"/>
        <w:rPr>
          <w:rFonts w:ascii="华文中宋" w:hAnsi="华文中宋" w:eastAsia="华文中宋" w:cs="华文中宋"/>
          <w:bCs/>
          <w:szCs w:val="32"/>
        </w:rPr>
      </w:pPr>
      <w:r>
        <w:rPr>
          <w:rFonts w:ascii="华文中宋" w:hAnsi="华文中宋" w:eastAsia="华文中宋" w:cs="华文中宋"/>
          <w:bCs/>
          <w:szCs w:val="32"/>
        </w:rPr>
        <w:t>“山河见证——我们的抗战记忆”广播电视和网络视听全媒体宣传行动</w:t>
      </w:r>
      <w:r>
        <w:rPr>
          <w:rFonts w:hint="eastAsia" w:ascii="华文中宋" w:hAnsi="华文中宋" w:eastAsia="华文中宋" w:cs="华文中宋"/>
          <w:bCs/>
          <w:szCs w:val="32"/>
        </w:rPr>
        <w:t>页面截图</w:t>
      </w:r>
    </w:p>
    <w:p w14:paraId="5B9A659E">
      <w:pPr>
        <w:pStyle w:val="13"/>
        <w:ind w:firstLine="0" w:firstLineChars="0"/>
        <w:jc w:val="center"/>
        <w:rPr>
          <w:rFonts w:ascii="华文中宋" w:hAnsi="华文中宋" w:eastAsia="华文中宋" w:cs="华文中宋"/>
          <w:bCs/>
          <w:szCs w:val="32"/>
        </w:rPr>
      </w:pPr>
      <w:r>
        <w:rPr>
          <w:rFonts w:ascii="华文中宋" w:hAnsi="华文中宋" w:eastAsia="华文中宋" w:cs="华文中宋"/>
          <w:bCs/>
          <w:szCs w:val="32"/>
        </w:rPr>
        <w:drawing>
          <wp:inline distT="0" distB="0" distL="0" distR="0">
            <wp:extent cx="2750820" cy="5963285"/>
            <wp:effectExtent l="0" t="0" r="17780" b="5715"/>
            <wp:docPr id="694347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7084"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0820" cy="5963285"/>
                    </a:xfrm>
                    <a:prstGeom prst="rect">
                      <a:avLst/>
                    </a:prstGeom>
                  </pic:spPr>
                </pic:pic>
              </a:graphicData>
            </a:graphic>
          </wp:inline>
        </w:drawing>
      </w:r>
    </w:p>
    <w:p w14:paraId="05172EDA">
      <w:pPr>
        <w:pStyle w:val="13"/>
        <w:ind w:firstLine="0" w:firstLineChars="0"/>
        <w:jc w:val="center"/>
        <w:rPr>
          <w:rFonts w:ascii="华文中宋" w:hAnsi="华文中宋" w:eastAsia="华文中宋" w:cs="华文中宋"/>
          <w:bCs/>
          <w:szCs w:val="32"/>
        </w:rPr>
      </w:pPr>
      <w:r>
        <w:rPr>
          <w:rFonts w:hint="eastAsia" w:ascii="华文中宋" w:hAnsi="华文中宋" w:eastAsia="华文中宋" w:cs="华文中宋"/>
          <w:bCs/>
          <w:szCs w:val="32"/>
        </w:rPr>
        <w:drawing>
          <wp:inline distT="0" distB="0" distL="0" distR="0">
            <wp:extent cx="4090035" cy="8863330"/>
            <wp:effectExtent l="0" t="0" r="0" b="1270"/>
            <wp:docPr id="10795701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70170"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0035" cy="8863330"/>
                    </a:xfrm>
                    <a:prstGeom prst="rect">
                      <a:avLst/>
                    </a:prstGeom>
                  </pic:spPr>
                </pic:pic>
              </a:graphicData>
            </a:graphic>
          </wp:inline>
        </w:drawing>
      </w:r>
    </w:p>
    <w:p w14:paraId="7EC98106">
      <w:pPr>
        <w:pStyle w:val="13"/>
        <w:ind w:firstLine="0" w:firstLineChars="0"/>
        <w:jc w:val="center"/>
        <w:rPr>
          <w:rFonts w:ascii="华文中宋" w:hAnsi="华文中宋" w:eastAsia="华文中宋" w:cs="华文中宋"/>
          <w:bCs/>
          <w:szCs w:val="32"/>
        </w:rPr>
      </w:pPr>
      <w:r>
        <w:rPr>
          <w:rFonts w:ascii="华文中宋" w:hAnsi="华文中宋" w:eastAsia="华文中宋" w:cs="华文中宋"/>
          <w:bCs/>
          <w:szCs w:val="32"/>
        </w:rPr>
        <w:drawing>
          <wp:inline distT="0" distB="0" distL="0" distR="0">
            <wp:extent cx="4090035" cy="8863330"/>
            <wp:effectExtent l="0" t="0" r="0" b="1270"/>
            <wp:docPr id="787308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08158"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0035" cy="8863330"/>
                    </a:xfrm>
                    <a:prstGeom prst="rect">
                      <a:avLst/>
                    </a:prstGeom>
                  </pic:spPr>
                </pic:pic>
              </a:graphicData>
            </a:graphic>
          </wp:inline>
        </w:drawing>
      </w:r>
    </w:p>
    <w:p w14:paraId="32965484">
      <w:pPr>
        <w:pStyle w:val="13"/>
        <w:ind w:firstLine="0" w:firstLineChars="0"/>
        <w:jc w:val="center"/>
        <w:rPr>
          <w:rFonts w:ascii="华文中宋" w:hAnsi="华文中宋" w:eastAsia="华文中宋" w:cs="华文中宋"/>
          <w:bCs/>
          <w:szCs w:val="32"/>
        </w:rPr>
      </w:pPr>
      <w:r>
        <w:rPr>
          <w:rFonts w:ascii="华文中宋" w:hAnsi="华文中宋" w:eastAsia="华文中宋" w:cs="华文中宋"/>
          <w:bCs/>
          <w:szCs w:val="32"/>
        </w:rPr>
        <w:t>“山河见证——我们的抗战记忆”广播电视和网络视听全媒体宣传行动</w:t>
      </w:r>
    </w:p>
    <w:p w14:paraId="4D394460">
      <w:pPr>
        <w:pStyle w:val="13"/>
        <w:ind w:firstLine="0" w:firstLineChars="0"/>
        <w:jc w:val="center"/>
        <w:rPr>
          <w:rFonts w:ascii="华文中宋" w:hAnsi="华文中宋" w:eastAsia="华文中宋" w:cs="华文中宋"/>
          <w:bCs/>
          <w:szCs w:val="32"/>
        </w:rPr>
      </w:pPr>
      <w:r>
        <w:rPr>
          <w:rFonts w:hint="eastAsia" w:ascii="华文中宋" w:hAnsi="华文中宋" w:eastAsia="华文中宋" w:cs="华文中宋"/>
          <w:bCs/>
          <w:szCs w:val="32"/>
        </w:rPr>
        <w:t>首篇《</w:t>
      </w:r>
      <w:r>
        <w:rPr>
          <w:rFonts w:ascii="华文中宋" w:hAnsi="华文中宋" w:eastAsia="华文中宋" w:cs="华文中宋"/>
          <w:bCs/>
          <w:szCs w:val="32"/>
        </w:rPr>
        <w:t>中国人民抗日战争纪念馆直播</w:t>
      </w:r>
      <w:r>
        <w:rPr>
          <w:rFonts w:hint="eastAsia" w:ascii="华文中宋" w:hAnsi="华文中宋" w:eastAsia="华文中宋" w:cs="华文中宋"/>
          <w:bCs/>
          <w:szCs w:val="32"/>
        </w:rPr>
        <w:t>》二维码</w:t>
      </w:r>
    </w:p>
    <w:p w14:paraId="2900F8E2">
      <w:pPr>
        <w:pStyle w:val="13"/>
        <w:ind w:firstLine="0" w:firstLineChars="0"/>
        <w:jc w:val="center"/>
        <w:rPr>
          <w:rFonts w:ascii="Times New Roman" w:hAnsi="Times New Roman" w:eastAsia="仿宋_GB2312" w:cs="Times New Roman"/>
          <w:color w:val="000000" w:themeColor="text1"/>
          <w:sz w:val="30"/>
          <w:szCs w:val="30"/>
          <w14:textFill>
            <w14:solidFill>
              <w14:schemeClr w14:val="tx1"/>
            </w14:solidFill>
          </w14:textFill>
        </w:rPr>
      </w:pPr>
      <w:r>
        <w:rPr>
          <w:rFonts w:ascii="Times New Roman" w:hAnsi="Times New Roman" w:eastAsia="仿宋_GB2312" w:cs="Times New Roman"/>
          <w:color w:val="000000" w:themeColor="text1"/>
          <w:sz w:val="30"/>
          <w:szCs w:val="30"/>
          <w14:textFill>
            <w14:solidFill>
              <w14:schemeClr w14:val="tx1"/>
            </w14:solidFill>
          </w14:textFill>
        </w:rPr>
        <w:drawing>
          <wp:inline distT="0" distB="0" distL="0" distR="0">
            <wp:extent cx="1905635" cy="1905635"/>
            <wp:effectExtent l="0" t="0" r="0" b="0"/>
            <wp:docPr id="9124319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31971"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5321" cy="1915321"/>
                    </a:xfrm>
                    <a:prstGeom prst="rect">
                      <a:avLst/>
                    </a:prstGeom>
                  </pic:spPr>
                </pic:pic>
              </a:graphicData>
            </a:graphic>
          </wp:inline>
        </w:drawing>
      </w:r>
    </w:p>
    <w:p w14:paraId="41940D47">
      <w:pPr>
        <w:pStyle w:val="13"/>
        <w:ind w:firstLine="0" w:firstLineChars="0"/>
        <w:jc w:val="center"/>
        <w:rPr>
          <w:rFonts w:ascii="华文中宋" w:hAnsi="华文中宋" w:eastAsia="华文中宋" w:cs="华文中宋"/>
          <w:bCs/>
          <w:szCs w:val="32"/>
        </w:rPr>
      </w:pPr>
    </w:p>
    <w:p w14:paraId="67CE2852">
      <w:pPr>
        <w:pStyle w:val="13"/>
        <w:ind w:firstLine="0" w:firstLineChars="0"/>
        <w:jc w:val="center"/>
        <w:rPr>
          <w:rFonts w:ascii="华文中宋" w:hAnsi="华文中宋" w:eastAsia="华文中宋" w:cs="华文中宋"/>
          <w:bCs/>
          <w:szCs w:val="32"/>
        </w:rPr>
      </w:pPr>
      <w:r>
        <w:rPr>
          <w:rFonts w:ascii="华文中宋" w:hAnsi="华文中宋" w:eastAsia="华文中宋" w:cs="华文中宋"/>
          <w:bCs/>
          <w:szCs w:val="32"/>
        </w:rPr>
        <w:t>中间篇</w:t>
      </w:r>
      <w:r>
        <w:rPr>
          <w:rFonts w:hint="eastAsia" w:ascii="华文中宋" w:hAnsi="华文中宋" w:eastAsia="华文中宋" w:cs="华文中宋"/>
          <w:bCs/>
          <w:szCs w:val="32"/>
        </w:rPr>
        <w:t>《</w:t>
      </w:r>
      <w:r>
        <w:rPr>
          <w:rFonts w:ascii="华文中宋" w:hAnsi="华文中宋" w:eastAsia="华文中宋" w:cs="华文中宋"/>
          <w:bCs/>
          <w:szCs w:val="32"/>
        </w:rPr>
        <w:t>浩然正气•寻找抗战足迹的大地丰碑</w:t>
      </w:r>
      <w:r>
        <w:rPr>
          <w:rFonts w:hint="eastAsia" w:ascii="华文中宋" w:hAnsi="华文中宋" w:eastAsia="华文中宋" w:cs="华文中宋"/>
          <w:bCs/>
          <w:szCs w:val="32"/>
        </w:rPr>
        <w:t>》二维码</w:t>
      </w:r>
    </w:p>
    <w:p w14:paraId="6AEDAF39">
      <w:pPr>
        <w:pStyle w:val="13"/>
        <w:ind w:firstLine="0" w:firstLineChars="0"/>
        <w:jc w:val="center"/>
        <w:rPr>
          <w:rFonts w:ascii="Times New Roman" w:hAnsi="Times New Roman" w:eastAsia="仿宋_GB2312" w:cs="Times New Roman"/>
          <w:color w:val="000000" w:themeColor="text1"/>
          <w:sz w:val="30"/>
          <w:szCs w:val="30"/>
          <w14:textFill>
            <w14:solidFill>
              <w14:schemeClr w14:val="tx1"/>
            </w14:solidFill>
          </w14:textFill>
        </w:rPr>
      </w:pPr>
      <w:r>
        <w:rPr>
          <w:rFonts w:ascii="Times New Roman" w:hAnsi="Times New Roman" w:eastAsia="仿宋_GB2312" w:cs="Times New Roman"/>
          <w:color w:val="000000" w:themeColor="text1"/>
          <w:sz w:val="30"/>
          <w:szCs w:val="30"/>
          <w14:textFill>
            <w14:solidFill>
              <w14:schemeClr w14:val="tx1"/>
            </w14:solidFill>
          </w14:textFill>
        </w:rPr>
        <w:drawing>
          <wp:inline distT="0" distB="0" distL="0" distR="0">
            <wp:extent cx="1828800" cy="1828800"/>
            <wp:effectExtent l="0" t="0" r="0" b="0"/>
            <wp:docPr id="15072671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67181"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6821" cy="1856821"/>
                    </a:xfrm>
                    <a:prstGeom prst="rect">
                      <a:avLst/>
                    </a:prstGeom>
                  </pic:spPr>
                </pic:pic>
              </a:graphicData>
            </a:graphic>
          </wp:inline>
        </w:drawing>
      </w:r>
    </w:p>
    <w:p w14:paraId="3B680AF4">
      <w:pPr>
        <w:pStyle w:val="13"/>
        <w:ind w:firstLine="0" w:firstLineChars="0"/>
        <w:jc w:val="center"/>
        <w:rPr>
          <w:rFonts w:ascii="华文中宋" w:hAnsi="华文中宋" w:eastAsia="华文中宋" w:cs="华文中宋"/>
          <w:bCs/>
          <w:szCs w:val="32"/>
        </w:rPr>
      </w:pPr>
      <w:r>
        <w:rPr>
          <w:rFonts w:ascii="华文中宋" w:hAnsi="华文中宋" w:eastAsia="华文中宋" w:cs="华文中宋"/>
          <w:bCs/>
          <w:szCs w:val="32"/>
        </w:rPr>
        <w:t>尾篇</w:t>
      </w:r>
      <w:r>
        <w:rPr>
          <w:rFonts w:hint="eastAsia" w:ascii="华文中宋" w:hAnsi="华文中宋" w:eastAsia="华文中宋" w:cs="华文中宋"/>
          <w:bCs/>
          <w:szCs w:val="32"/>
        </w:rPr>
        <w:t>《</w:t>
      </w:r>
      <w:r>
        <w:rPr>
          <w:rFonts w:ascii="华文中宋" w:hAnsi="华文中宋" w:eastAsia="华文中宋" w:cs="华文中宋"/>
          <w:bCs/>
          <w:szCs w:val="32"/>
        </w:rPr>
        <w:t>和平永铸·全民族抗战的全面胜利</w:t>
      </w:r>
      <w:r>
        <w:rPr>
          <w:rFonts w:hint="eastAsia" w:ascii="华文中宋" w:hAnsi="华文中宋" w:eastAsia="华文中宋" w:cs="华文中宋"/>
          <w:bCs/>
          <w:szCs w:val="32"/>
        </w:rPr>
        <w:t>》</w:t>
      </w:r>
      <w:r>
        <w:rPr>
          <w:rFonts w:ascii="华文中宋" w:hAnsi="华文中宋" w:eastAsia="华文中宋" w:cs="华文中宋"/>
          <w:bCs/>
          <w:szCs w:val="32"/>
        </w:rPr>
        <w:t>二维码</w:t>
      </w:r>
    </w:p>
    <w:p w14:paraId="21790630">
      <w:pPr>
        <w:pStyle w:val="13"/>
        <w:ind w:firstLine="0" w:firstLineChars="0"/>
        <w:jc w:val="center"/>
        <w:rPr>
          <w:rFonts w:ascii="Times New Roman" w:hAnsi="Times New Roman" w:eastAsia="仿宋_GB2312" w:cs="Times New Roman"/>
          <w:color w:val="000000" w:themeColor="text1"/>
          <w:sz w:val="30"/>
          <w:szCs w:val="30"/>
          <w14:textFill>
            <w14:solidFill>
              <w14:schemeClr w14:val="tx1"/>
            </w14:solidFill>
          </w14:textFill>
        </w:rPr>
      </w:pPr>
      <w:r>
        <w:rPr>
          <w:rFonts w:ascii="Times New Roman" w:hAnsi="Times New Roman" w:eastAsia="仿宋_GB2312" w:cs="Times New Roman"/>
          <w:color w:val="000000" w:themeColor="text1"/>
          <w:sz w:val="30"/>
          <w:szCs w:val="30"/>
          <w14:textFill>
            <w14:solidFill>
              <w14:schemeClr w14:val="tx1"/>
            </w14:solidFill>
          </w14:textFill>
        </w:rPr>
        <w:drawing>
          <wp:inline distT="0" distB="0" distL="0" distR="0">
            <wp:extent cx="1918335" cy="1918335"/>
            <wp:effectExtent l="0" t="0" r="0" b="0"/>
            <wp:docPr id="9453523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5236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1123" cy="1941123"/>
                    </a:xfrm>
                    <a:prstGeom prst="rect">
                      <a:avLst/>
                    </a:prstGeom>
                  </pic:spPr>
                </pic:pic>
              </a:graphicData>
            </a:graphic>
          </wp:inline>
        </w:drawing>
      </w:r>
    </w:p>
    <w:p w14:paraId="1A431313">
      <w:pPr>
        <w:pStyle w:val="13"/>
        <w:ind w:firstLine="0" w:firstLineChars="0"/>
        <w:rPr>
          <w:rFonts w:ascii="华文中宋" w:hAnsi="华文中宋" w:eastAsia="华文中宋" w:cs="华文中宋"/>
          <w:bCs/>
          <w:szCs w:val="32"/>
        </w:rPr>
      </w:pPr>
    </w:p>
    <w:p w14:paraId="0D12E999">
      <w:pPr>
        <w:pStyle w:val="13"/>
        <w:ind w:firstLine="0" w:firstLineChars="0"/>
        <w:rPr>
          <w:rFonts w:ascii="华文中宋" w:hAnsi="华文中宋" w:eastAsia="华文中宋" w:cs="华文中宋"/>
          <w:bCs/>
          <w:szCs w:val="32"/>
        </w:rPr>
      </w:pPr>
      <w:r>
        <w:rPr>
          <w:rFonts w:ascii="华文中宋" w:hAnsi="华文中宋" w:eastAsia="华文中宋" w:cs="华文中宋"/>
          <w:bCs/>
          <w:szCs w:val="32"/>
        </w:rPr>
        <w:t>代表作1：</w:t>
      </w:r>
    </w:p>
    <w:p w14:paraId="240FEBA5">
      <w:pPr>
        <w:jc w:val="center"/>
        <w:rPr>
          <w:rFonts w:ascii="黑体" w:hAnsi="黑体" w:eastAsia="黑体" w:cs="黑体"/>
          <w:sz w:val="30"/>
          <w:szCs w:val="30"/>
        </w:rPr>
      </w:pPr>
      <w:r>
        <w:rPr>
          <w:rFonts w:hint="eastAsia" w:ascii="黑体" w:hAnsi="黑体" w:eastAsia="黑体" w:cs="黑体"/>
          <w:sz w:val="30"/>
          <w:szCs w:val="30"/>
        </w:rPr>
        <w:t>首篇《山河见证——我们的抗战记忆｜</w:t>
      </w:r>
    </w:p>
    <w:p w14:paraId="0F2D8D45">
      <w:pPr>
        <w:spacing w:line="500" w:lineRule="exact"/>
        <w:jc w:val="center"/>
        <w:rPr>
          <w:rFonts w:ascii="华文中宋" w:hAnsi="华文中宋" w:eastAsia="华文中宋" w:cs="华文中宋"/>
          <w:bCs/>
          <w:szCs w:val="32"/>
        </w:rPr>
      </w:pPr>
      <w:r>
        <w:rPr>
          <w:rFonts w:hint="eastAsia" w:ascii="黑体" w:hAnsi="黑体" w:eastAsia="黑体" w:cs="黑体"/>
          <w:sz w:val="30"/>
          <w:szCs w:val="30"/>
        </w:rPr>
        <w:t>“云游”中国人民抗日战争纪念馆 直击历史现场 回望卢沟烽火》</w:t>
      </w:r>
      <w:r>
        <w:rPr>
          <w:rFonts w:ascii="华文中宋" w:hAnsi="华文中宋" w:eastAsia="华文中宋" w:cs="华文中宋"/>
          <w:bCs/>
          <w:szCs w:val="32"/>
        </w:rPr>
        <w:t>文字稿</w:t>
      </w:r>
      <w:r>
        <w:rPr>
          <w:rFonts w:hint="eastAsia" w:ascii="华文中宋" w:hAnsi="华文中宋" w:eastAsia="华文中宋" w:cs="华文中宋"/>
          <w:bCs/>
          <w:szCs w:val="32"/>
          <w:lang w:eastAsia="zh-CN"/>
        </w:rPr>
        <w:t>（</w:t>
      </w:r>
      <w:r>
        <w:rPr>
          <w:rFonts w:hint="eastAsia" w:ascii="华文中宋" w:hAnsi="华文中宋" w:eastAsia="华文中宋" w:cs="华文中宋"/>
          <w:bCs/>
          <w:szCs w:val="32"/>
          <w:lang w:val="en-US" w:eastAsia="zh-CN"/>
        </w:rPr>
        <w:t>略）</w:t>
      </w:r>
    </w:p>
    <w:p w14:paraId="04DBD39D">
      <w:pPr>
        <w:pStyle w:val="13"/>
        <w:ind w:firstLine="0" w:firstLineChars="0"/>
        <w:rPr>
          <w:rFonts w:ascii="华文中宋" w:hAnsi="华文中宋" w:eastAsia="华文中宋" w:cs="华文中宋"/>
          <w:bCs/>
          <w:szCs w:val="32"/>
        </w:rPr>
      </w:pPr>
    </w:p>
    <w:p w14:paraId="26BD0A89">
      <w:pPr>
        <w:pStyle w:val="13"/>
        <w:ind w:firstLine="0" w:firstLineChars="0"/>
        <w:rPr>
          <w:rFonts w:ascii="华文中宋" w:hAnsi="华文中宋" w:eastAsia="华文中宋" w:cs="华文中宋"/>
          <w:bCs/>
          <w:szCs w:val="32"/>
        </w:rPr>
      </w:pPr>
      <w:r>
        <w:rPr>
          <w:rFonts w:ascii="华文中宋" w:hAnsi="华文中宋" w:eastAsia="华文中宋" w:cs="华文中宋"/>
          <w:bCs/>
          <w:szCs w:val="32"/>
        </w:rPr>
        <w:t>代表作</w:t>
      </w:r>
      <w:r>
        <w:rPr>
          <w:rFonts w:hint="eastAsia" w:ascii="华文中宋" w:hAnsi="华文中宋" w:eastAsia="华文中宋" w:cs="华文中宋"/>
          <w:bCs/>
          <w:szCs w:val="32"/>
        </w:rPr>
        <w:t>2</w:t>
      </w:r>
      <w:r>
        <w:rPr>
          <w:rFonts w:ascii="华文中宋" w:hAnsi="华文中宋" w:eastAsia="华文中宋" w:cs="华文中宋"/>
          <w:bCs/>
          <w:szCs w:val="32"/>
        </w:rPr>
        <w:t>：</w:t>
      </w:r>
    </w:p>
    <w:p w14:paraId="5238E774">
      <w:pPr>
        <w:jc w:val="center"/>
        <w:rPr>
          <w:rFonts w:ascii="黑体" w:hAnsi="黑体" w:eastAsia="黑体" w:cs="黑体"/>
          <w:sz w:val="30"/>
          <w:szCs w:val="30"/>
        </w:rPr>
      </w:pPr>
      <w:r>
        <w:rPr>
          <w:rFonts w:hint="eastAsia" w:ascii="黑体" w:hAnsi="黑体" w:eastAsia="黑体" w:cs="黑体"/>
          <w:sz w:val="30"/>
          <w:szCs w:val="30"/>
        </w:rPr>
        <w:t>中间篇《山河见证——我们的抗战记忆丨</w:t>
      </w:r>
    </w:p>
    <w:p w14:paraId="23241254">
      <w:pPr>
        <w:jc w:val="center"/>
        <w:rPr>
          <w:rFonts w:hint="eastAsia" w:ascii="黑体" w:hAnsi="黑体" w:eastAsia="黑体" w:cs="黑体"/>
          <w:sz w:val="30"/>
          <w:szCs w:val="30"/>
        </w:rPr>
      </w:pPr>
      <w:r>
        <w:rPr>
          <w:rFonts w:hint="eastAsia" w:ascii="黑体" w:hAnsi="黑体" w:eastAsia="黑体" w:cs="黑体"/>
          <w:sz w:val="30"/>
          <w:szCs w:val="30"/>
        </w:rPr>
        <w:t>浩然正气</w:t>
      </w:r>
      <w:r>
        <w:rPr>
          <w:rFonts w:ascii="Courier New" w:hAnsi="Courier New" w:eastAsia="黑体" w:cs="Courier New"/>
          <w:sz w:val="30"/>
          <w:szCs w:val="30"/>
        </w:rPr>
        <w:t>•</w:t>
      </w:r>
      <w:r>
        <w:rPr>
          <w:rFonts w:hint="eastAsia" w:ascii="黑体" w:hAnsi="黑体" w:eastAsia="黑体" w:cs="黑体"/>
          <w:sz w:val="30"/>
          <w:szCs w:val="30"/>
        </w:rPr>
        <w:t>寻找抗战足迹的大地丰碑》</w:t>
      </w:r>
    </w:p>
    <w:p w14:paraId="3816831B">
      <w:pPr>
        <w:jc w:val="center"/>
        <w:rPr>
          <w:rFonts w:hint="default" w:ascii="华文中宋" w:hAnsi="华文中宋" w:eastAsia="华文中宋" w:cs="华文中宋"/>
          <w:bCs/>
          <w:szCs w:val="32"/>
          <w:lang w:val="en-US" w:eastAsia="zh-CN"/>
        </w:rPr>
      </w:pPr>
      <w:r>
        <w:rPr>
          <w:rFonts w:ascii="华文中宋" w:hAnsi="华文中宋" w:eastAsia="华文中宋" w:cs="华文中宋"/>
          <w:bCs/>
          <w:szCs w:val="32"/>
        </w:rPr>
        <w:t>文字稿</w:t>
      </w:r>
      <w:r>
        <w:rPr>
          <w:rFonts w:hint="eastAsia" w:ascii="华文中宋" w:hAnsi="华文中宋" w:eastAsia="华文中宋" w:cs="华文中宋"/>
          <w:bCs/>
          <w:szCs w:val="32"/>
          <w:lang w:eastAsia="zh-CN"/>
        </w:rPr>
        <w:t>（</w:t>
      </w:r>
      <w:r>
        <w:rPr>
          <w:rFonts w:hint="eastAsia" w:ascii="华文中宋" w:hAnsi="华文中宋" w:eastAsia="华文中宋" w:cs="华文中宋"/>
          <w:bCs/>
          <w:szCs w:val="32"/>
          <w:lang w:val="en-US" w:eastAsia="zh-CN"/>
        </w:rPr>
        <w:t>略）</w:t>
      </w:r>
    </w:p>
    <w:p w14:paraId="1671C1FC">
      <w:pPr>
        <w:pStyle w:val="13"/>
        <w:ind w:firstLine="0" w:firstLineChars="0"/>
        <w:jc w:val="left"/>
        <w:rPr>
          <w:rFonts w:ascii="华文中宋" w:hAnsi="华文中宋" w:eastAsia="华文中宋" w:cs="华文中宋"/>
          <w:bCs/>
          <w:szCs w:val="32"/>
        </w:rPr>
      </w:pPr>
      <w:r>
        <w:rPr>
          <w:rFonts w:ascii="华文中宋" w:hAnsi="华文中宋" w:eastAsia="华文中宋" w:cs="华文中宋"/>
          <w:bCs/>
          <w:szCs w:val="32"/>
        </w:rPr>
        <w:t>代表作</w:t>
      </w:r>
      <w:r>
        <w:rPr>
          <w:rFonts w:hint="eastAsia" w:ascii="华文中宋" w:hAnsi="华文中宋" w:eastAsia="华文中宋" w:cs="华文中宋"/>
          <w:bCs/>
          <w:szCs w:val="32"/>
        </w:rPr>
        <w:t>3</w:t>
      </w:r>
      <w:r>
        <w:rPr>
          <w:rFonts w:ascii="华文中宋" w:hAnsi="华文中宋" w:eastAsia="华文中宋" w:cs="华文中宋"/>
          <w:bCs/>
          <w:szCs w:val="32"/>
        </w:rPr>
        <w:t>：</w:t>
      </w:r>
    </w:p>
    <w:p w14:paraId="04633AB9">
      <w:pPr>
        <w:jc w:val="center"/>
        <w:rPr>
          <w:rFonts w:ascii="黑体" w:hAnsi="黑体" w:eastAsia="黑体" w:cs="黑体"/>
          <w:sz w:val="30"/>
          <w:szCs w:val="30"/>
        </w:rPr>
      </w:pPr>
      <w:r>
        <w:rPr>
          <w:rFonts w:hint="eastAsia" w:ascii="黑体" w:hAnsi="黑体" w:eastAsia="黑体" w:cs="黑体"/>
          <w:sz w:val="30"/>
          <w:szCs w:val="30"/>
        </w:rPr>
        <w:t>尾篇《山河见证——我们的抗战记忆｜</w:t>
      </w:r>
    </w:p>
    <w:p w14:paraId="3212B598">
      <w:pPr>
        <w:jc w:val="center"/>
        <w:rPr>
          <w:rFonts w:hint="eastAsia" w:ascii="黑体" w:hAnsi="黑体" w:eastAsia="黑体" w:cs="黑体"/>
          <w:sz w:val="30"/>
          <w:szCs w:val="30"/>
        </w:rPr>
      </w:pPr>
      <w:r>
        <w:rPr>
          <w:rFonts w:hint="eastAsia" w:ascii="黑体" w:hAnsi="黑体" w:eastAsia="黑体" w:cs="黑体"/>
          <w:sz w:val="30"/>
          <w:szCs w:val="30"/>
        </w:rPr>
        <w:t>和平永铸·全民族抗战的全面胜利》</w:t>
      </w:r>
    </w:p>
    <w:p w14:paraId="0E970A59">
      <w:pPr>
        <w:jc w:val="center"/>
        <w:rPr>
          <w:rFonts w:hint="default" w:ascii="黑体" w:hAnsi="黑体" w:eastAsia="华文中宋" w:cs="黑体"/>
          <w:sz w:val="30"/>
          <w:szCs w:val="30"/>
          <w:lang w:val="en-US" w:eastAsia="zh-CN"/>
        </w:rPr>
      </w:pPr>
      <w:r>
        <w:rPr>
          <w:rFonts w:ascii="华文中宋" w:hAnsi="华文中宋" w:eastAsia="华文中宋" w:cs="华文中宋"/>
          <w:bCs/>
          <w:szCs w:val="32"/>
        </w:rPr>
        <w:t>文字稿</w:t>
      </w:r>
      <w:r>
        <w:rPr>
          <w:rFonts w:hint="eastAsia" w:ascii="华文中宋" w:hAnsi="华文中宋" w:eastAsia="华文中宋" w:cs="华文中宋"/>
          <w:bCs/>
          <w:szCs w:val="32"/>
          <w:lang w:eastAsia="zh-CN"/>
        </w:rPr>
        <w:t>（</w:t>
      </w:r>
      <w:r>
        <w:rPr>
          <w:rFonts w:hint="eastAsia" w:ascii="华文中宋" w:hAnsi="华文中宋" w:eastAsia="华文中宋" w:cs="华文中宋"/>
          <w:bCs/>
          <w:szCs w:val="32"/>
          <w:lang w:val="en-US" w:eastAsia="zh-CN"/>
        </w:rPr>
        <w:t>略）</w:t>
      </w:r>
    </w:p>
    <w:p w14:paraId="522820E3">
      <w:pPr>
        <w:rPr>
          <w:rFonts w:hint="default" w:ascii="华文中宋" w:hAnsi="华文中宋" w:eastAsia="华文中宋" w:cs="华文中宋"/>
          <w:bCs/>
          <w:kern w:val="2"/>
          <w:sz w:val="32"/>
          <w:szCs w:val="32"/>
          <w:lang w:val="en-US" w:eastAsia="zh-CN" w:bidi="ar-SA"/>
        </w:rPr>
      </w:pPr>
      <w:r>
        <w:rPr>
          <w:rFonts w:hint="eastAsia" w:ascii="华文中宋" w:hAnsi="华文中宋" w:eastAsia="华文中宋" w:cs="华文中宋"/>
          <w:bCs/>
          <w:kern w:val="2"/>
          <w:sz w:val="32"/>
          <w:szCs w:val="32"/>
          <w:lang w:val="en-US" w:eastAsia="zh-CN" w:bidi="ar-SA"/>
        </w:rPr>
        <w:t>获奖情况</w:t>
      </w:r>
    </w:p>
    <w:p w14:paraId="0538D175">
      <w:pPr>
        <w:rPr>
          <w:rFonts w:hint="eastAsia" w:ascii="楷体" w:hAnsi="楷体" w:eastAsia="楷体"/>
          <w:color w:val="000000"/>
          <w:sz w:val="28"/>
          <w:szCs w:val="28"/>
          <w:lang w:eastAsia="zh-CN"/>
        </w:rPr>
      </w:pPr>
      <w:r>
        <w:rPr>
          <w:rFonts w:hint="eastAsia" w:ascii="楷体" w:hAnsi="楷体" w:eastAsia="楷体"/>
          <w:color w:val="000000"/>
          <w:sz w:val="28"/>
          <w:szCs w:val="28"/>
          <w:lang w:eastAsia="zh-CN"/>
        </w:rPr>
        <w:drawing>
          <wp:inline distT="0" distB="0" distL="114300" distR="114300">
            <wp:extent cx="4607560" cy="3237230"/>
            <wp:effectExtent l="0" t="0" r="15240" b="13970"/>
            <wp:docPr id="1" name="图片 1" descr="正能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能量"/>
                    <pic:cNvPicPr>
                      <a:picLocks noChangeAspect="1"/>
                    </pic:cNvPicPr>
                  </pic:nvPicPr>
                  <pic:blipFill>
                    <a:blip r:embed="rId16"/>
                    <a:stretch>
                      <a:fillRect/>
                    </a:stretch>
                  </pic:blipFill>
                  <pic:spPr>
                    <a:xfrm>
                      <a:off x="0" y="0"/>
                      <a:ext cx="4607560" cy="3237230"/>
                    </a:xfrm>
                    <a:prstGeom prst="rect">
                      <a:avLst/>
                    </a:prstGeom>
                  </pic:spPr>
                </pic:pic>
              </a:graphicData>
            </a:graphic>
          </wp:inline>
        </w:drawing>
      </w:r>
    </w:p>
    <w:p w14:paraId="316ECFAC">
      <w:pPr>
        <w:tabs>
          <w:tab w:val="right" w:pos="8730"/>
        </w:tabs>
        <w:spacing w:line="580" w:lineRule="exact"/>
        <w:outlineLvl w:val="0"/>
        <w:rPr>
          <w:rFonts w:ascii="黑体" w:hAnsi="黑体" w:eastAsia="黑体"/>
          <w:b/>
          <w:bCs/>
          <w:color w:val="000000" w:themeColor="text1"/>
          <w:szCs w:val="32"/>
          <w14:textFill>
            <w14:solidFill>
              <w14:schemeClr w14:val="tx1"/>
            </w14:solidFill>
          </w14:textFill>
        </w:rPr>
      </w:pPr>
      <w:r>
        <w:rPr>
          <w:rFonts w:hint="eastAsia" w:ascii="黑体" w:hAnsi="黑体" w:eastAsia="黑体"/>
          <w:b/>
          <w:bCs/>
          <w:color w:val="000000" w:themeColor="text1"/>
          <w:szCs w:val="32"/>
          <w14:textFill>
            <w14:solidFill>
              <w14:schemeClr w14:val="tx1"/>
            </w14:solidFill>
          </w14:textFill>
        </w:rPr>
        <w:t>附件5</w:t>
      </w:r>
    </w:p>
    <w:p w14:paraId="0321DA39">
      <w:pPr>
        <w:spacing w:after="156" w:afterLines="50" w:line="600" w:lineRule="exact"/>
        <w:jc w:val="center"/>
        <w:rPr>
          <w:rFonts w:ascii="方正小标宋简体" w:hAnsi="方正小标宋简体" w:eastAsia="方正小标宋简体" w:cs="方正小标宋简体"/>
          <w:b/>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bCs/>
          <w:color w:val="000000" w:themeColor="text1"/>
          <w:sz w:val="44"/>
          <w:szCs w:val="44"/>
          <w14:textFill>
            <w14:solidFill>
              <w14:schemeClr w14:val="tx1"/>
            </w14:solidFill>
          </w14:textFill>
        </w:rPr>
        <w:t>中国新闻奖集纳式作品</w:t>
      </w:r>
      <w:r>
        <w:rPr>
          <w:rFonts w:ascii="方正小标宋简体" w:hAnsi="方正小标宋简体" w:eastAsia="方正小标宋简体" w:cs="方正小标宋简体"/>
          <w:b/>
          <w:bCs/>
          <w:color w:val="000000" w:themeColor="text1"/>
          <w:sz w:val="44"/>
          <w:szCs w:val="44"/>
          <w14:textFill>
            <w14:solidFill>
              <w14:schemeClr w14:val="tx1"/>
            </w14:solidFill>
          </w14:textFill>
        </w:rPr>
        <w:t>目</w:t>
      </w:r>
      <w:r>
        <w:rPr>
          <w:rFonts w:hint="eastAsia" w:ascii="方正小标宋简体" w:hAnsi="方正小标宋简体" w:eastAsia="方正小标宋简体" w:cs="方正小标宋简体"/>
          <w:b/>
          <w:bCs/>
          <w:color w:val="000000" w:themeColor="text1"/>
          <w:sz w:val="44"/>
          <w:szCs w:val="44"/>
          <w14:textFill>
            <w14:solidFill>
              <w14:schemeClr w14:val="tx1"/>
            </w14:solidFill>
          </w14:textFill>
        </w:rPr>
        <w:t>录</w:t>
      </w:r>
    </w:p>
    <w:tbl>
      <w:tblPr>
        <w:tblStyle w:val="26"/>
        <w:tblW w:w="10350" w:type="dxa"/>
        <w:tblInd w:w="-577"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868"/>
        <w:gridCol w:w="2601"/>
        <w:gridCol w:w="849"/>
        <w:gridCol w:w="992"/>
        <w:gridCol w:w="1559"/>
        <w:gridCol w:w="996"/>
        <w:gridCol w:w="1299"/>
      </w:tblGrid>
      <w:tr w14:paraId="0814E9DA">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054" w:type="dxa"/>
            <w:gridSpan w:val="2"/>
            <w:tcBorders>
              <w:top w:val="single" w:color="auto" w:sz="4" w:space="0"/>
              <w:left w:val="single" w:color="auto" w:sz="4" w:space="0"/>
              <w:bottom w:val="single" w:color="auto" w:sz="4" w:space="0"/>
              <w:right w:val="single" w:color="auto" w:sz="4" w:space="0"/>
            </w:tcBorders>
            <w:vAlign w:val="center"/>
          </w:tcPr>
          <w:p w14:paraId="66796843">
            <w:pPr>
              <w:snapToGrid w:val="0"/>
              <w:spacing w:line="560" w:lineRule="exact"/>
              <w:rPr>
                <w:rFonts w:ascii="华文中宋" w:hAnsi="华文中宋" w:eastAsia="华文中宋"/>
                <w:sz w:val="28"/>
                <w:szCs w:val="28"/>
              </w:rPr>
            </w:pPr>
            <w:r>
              <w:rPr>
                <w:rFonts w:hint="eastAsia" w:ascii="华文中宋" w:hAnsi="华文中宋" w:eastAsia="华文中宋"/>
                <w:sz w:val="28"/>
                <w:szCs w:val="28"/>
              </w:rPr>
              <w:t>作品标题</w:t>
            </w:r>
          </w:p>
        </w:tc>
        <w:tc>
          <w:tcPr>
            <w:tcW w:w="8296" w:type="dxa"/>
            <w:gridSpan w:val="6"/>
            <w:tcBorders>
              <w:top w:val="single" w:color="auto" w:sz="4" w:space="0"/>
              <w:left w:val="single" w:color="auto" w:sz="4" w:space="0"/>
              <w:bottom w:val="single" w:color="auto" w:sz="4" w:space="0"/>
              <w:right w:val="single" w:color="auto" w:sz="4" w:space="0"/>
            </w:tcBorders>
            <w:vAlign w:val="center"/>
          </w:tcPr>
          <w:p w14:paraId="5AA1B11F">
            <w:pPr>
              <w:snapToGrid w:val="0"/>
              <w:spacing w:line="560" w:lineRule="exact"/>
              <w:ind w:firstLine="560" w:firstLineChars="200"/>
              <w:jc w:val="center"/>
              <w:rPr>
                <w:rFonts w:ascii="华文中宋" w:hAnsi="华文中宋" w:eastAsia="华文中宋"/>
                <w:sz w:val="28"/>
                <w:szCs w:val="28"/>
              </w:rPr>
            </w:pPr>
            <w:r>
              <w:rPr>
                <w:rFonts w:ascii="华文中宋" w:hAnsi="华文中宋" w:eastAsia="华文中宋"/>
                <w:sz w:val="28"/>
                <w:szCs w:val="28"/>
              </w:rPr>
              <w:t>“山河见证——我们的抗战记忆”广播电视和网络视听全媒体宣传行动</w:t>
            </w:r>
          </w:p>
        </w:tc>
      </w:tr>
      <w:tr w14:paraId="726F6E96">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6" w:type="dxa"/>
            <w:tcBorders>
              <w:top w:val="single" w:color="auto" w:sz="4" w:space="0"/>
              <w:left w:val="single" w:color="auto" w:sz="4" w:space="0"/>
              <w:bottom w:val="single" w:color="auto" w:sz="4" w:space="0"/>
              <w:right w:val="single" w:color="auto" w:sz="4" w:space="0"/>
            </w:tcBorders>
            <w:vAlign w:val="center"/>
          </w:tcPr>
          <w:p w14:paraId="255BFFC7">
            <w:pPr>
              <w:snapToGrid w:val="0"/>
              <w:spacing w:line="340" w:lineRule="exact"/>
              <w:jc w:val="center"/>
              <w:rPr>
                <w:rFonts w:ascii="华文中宋" w:hAnsi="华文中宋" w:eastAsia="华文中宋"/>
                <w:sz w:val="28"/>
                <w:szCs w:val="28"/>
              </w:rPr>
            </w:pPr>
            <w:r>
              <w:rPr>
                <w:rFonts w:hint="eastAsia" w:ascii="华文中宋" w:hAnsi="华文中宋" w:eastAsia="华文中宋"/>
                <w:sz w:val="28"/>
                <w:szCs w:val="28"/>
              </w:rPr>
              <w:t>序号</w:t>
            </w:r>
          </w:p>
        </w:tc>
        <w:tc>
          <w:tcPr>
            <w:tcW w:w="3469" w:type="dxa"/>
            <w:gridSpan w:val="2"/>
            <w:tcBorders>
              <w:top w:val="single" w:color="auto" w:sz="4" w:space="0"/>
              <w:left w:val="nil"/>
              <w:bottom w:val="single" w:color="auto" w:sz="4" w:space="0"/>
              <w:right w:val="single" w:color="auto" w:sz="4" w:space="0"/>
            </w:tcBorders>
            <w:vAlign w:val="center"/>
          </w:tcPr>
          <w:p w14:paraId="557035E1">
            <w:pPr>
              <w:snapToGrid w:val="0"/>
              <w:spacing w:line="320" w:lineRule="exact"/>
              <w:jc w:val="center"/>
              <w:rPr>
                <w:rFonts w:ascii="华文中宋" w:hAnsi="华文中宋" w:eastAsia="华文中宋"/>
                <w:sz w:val="28"/>
                <w:szCs w:val="28"/>
              </w:rPr>
            </w:pPr>
            <w:r>
              <w:rPr>
                <w:rFonts w:hint="eastAsia" w:ascii="华文中宋" w:hAnsi="华文中宋" w:eastAsia="华文中宋"/>
                <w:sz w:val="28"/>
                <w:szCs w:val="28"/>
              </w:rPr>
              <w:t>单篇作品标题</w:t>
            </w:r>
          </w:p>
        </w:tc>
        <w:tc>
          <w:tcPr>
            <w:tcW w:w="849" w:type="dxa"/>
            <w:tcBorders>
              <w:top w:val="single" w:color="auto" w:sz="4" w:space="0"/>
              <w:left w:val="nil"/>
              <w:bottom w:val="single" w:color="auto" w:sz="4" w:space="0"/>
              <w:right w:val="single" w:color="auto" w:sz="4" w:space="0"/>
            </w:tcBorders>
            <w:vAlign w:val="center"/>
          </w:tcPr>
          <w:p w14:paraId="4CCFE89B">
            <w:pPr>
              <w:snapToGrid w:val="0"/>
              <w:spacing w:line="320" w:lineRule="exact"/>
              <w:jc w:val="center"/>
              <w:rPr>
                <w:rFonts w:ascii="华文中宋" w:hAnsi="华文中宋" w:eastAsia="华文中宋"/>
                <w:sz w:val="28"/>
                <w:szCs w:val="28"/>
              </w:rPr>
            </w:pPr>
            <w:r>
              <w:rPr>
                <w:rFonts w:hint="eastAsia" w:ascii="华文中宋" w:hAnsi="华文中宋" w:eastAsia="华文中宋"/>
                <w:sz w:val="28"/>
                <w:szCs w:val="28"/>
              </w:rPr>
              <w:t>体裁</w:t>
            </w:r>
          </w:p>
        </w:tc>
        <w:tc>
          <w:tcPr>
            <w:tcW w:w="992" w:type="dxa"/>
            <w:tcBorders>
              <w:top w:val="single" w:color="auto" w:sz="4" w:space="0"/>
              <w:left w:val="nil"/>
              <w:bottom w:val="single" w:color="auto" w:sz="4" w:space="0"/>
              <w:right w:val="single" w:color="auto" w:sz="4" w:space="0"/>
            </w:tcBorders>
            <w:vAlign w:val="center"/>
          </w:tcPr>
          <w:p w14:paraId="5F1B636A">
            <w:pPr>
              <w:snapToGrid w:val="0"/>
              <w:spacing w:line="320" w:lineRule="exact"/>
              <w:jc w:val="center"/>
              <w:rPr>
                <w:rFonts w:ascii="华文中宋" w:hAnsi="华文中宋" w:eastAsia="华文中宋"/>
                <w:sz w:val="28"/>
                <w:szCs w:val="28"/>
              </w:rPr>
            </w:pPr>
            <w:r>
              <w:rPr>
                <w:rFonts w:hint="eastAsia" w:ascii="华文中宋" w:hAnsi="华文中宋" w:eastAsia="华文中宋"/>
                <w:sz w:val="28"/>
                <w:szCs w:val="28"/>
              </w:rPr>
              <w:t>字数/时长</w:t>
            </w:r>
          </w:p>
        </w:tc>
        <w:tc>
          <w:tcPr>
            <w:tcW w:w="1559" w:type="dxa"/>
            <w:tcBorders>
              <w:top w:val="single" w:color="auto" w:sz="4" w:space="0"/>
              <w:left w:val="nil"/>
              <w:bottom w:val="single" w:color="auto" w:sz="4" w:space="0"/>
              <w:right w:val="single" w:color="auto" w:sz="4" w:space="0"/>
            </w:tcBorders>
            <w:vAlign w:val="center"/>
          </w:tcPr>
          <w:p w14:paraId="38C1C2EF">
            <w:pPr>
              <w:snapToGrid w:val="0"/>
              <w:spacing w:line="320" w:lineRule="exact"/>
              <w:jc w:val="center"/>
              <w:rPr>
                <w:rFonts w:ascii="华文中宋" w:hAnsi="华文中宋" w:eastAsia="华文中宋"/>
                <w:sz w:val="28"/>
                <w:szCs w:val="28"/>
              </w:rPr>
            </w:pPr>
            <w:r>
              <w:rPr>
                <w:rFonts w:hint="eastAsia" w:ascii="华文中宋" w:hAnsi="华文中宋" w:eastAsia="华文中宋"/>
                <w:sz w:val="28"/>
                <w:szCs w:val="28"/>
              </w:rPr>
              <w:t>刊播日期</w:t>
            </w:r>
          </w:p>
        </w:tc>
        <w:tc>
          <w:tcPr>
            <w:tcW w:w="996" w:type="dxa"/>
            <w:tcBorders>
              <w:top w:val="single" w:color="auto" w:sz="4" w:space="0"/>
              <w:left w:val="nil"/>
              <w:bottom w:val="single" w:color="auto" w:sz="4" w:space="0"/>
              <w:right w:val="single" w:color="auto" w:sz="4" w:space="0"/>
            </w:tcBorders>
            <w:vAlign w:val="center"/>
          </w:tcPr>
          <w:p w14:paraId="7C60141A">
            <w:pPr>
              <w:snapToGrid w:val="0"/>
              <w:spacing w:line="320" w:lineRule="exact"/>
              <w:jc w:val="center"/>
              <w:rPr>
                <w:rFonts w:ascii="华文中宋" w:hAnsi="华文中宋" w:eastAsia="华文中宋"/>
                <w:sz w:val="28"/>
                <w:szCs w:val="28"/>
              </w:rPr>
            </w:pPr>
            <w:r>
              <w:rPr>
                <w:rFonts w:hint="eastAsia" w:ascii="华文中宋" w:hAnsi="华文中宋" w:eastAsia="华文中宋"/>
                <w:sz w:val="28"/>
                <w:szCs w:val="28"/>
              </w:rPr>
              <w:t>刊播版面</w:t>
            </w:r>
          </w:p>
        </w:tc>
        <w:tc>
          <w:tcPr>
            <w:tcW w:w="1299" w:type="dxa"/>
            <w:tcBorders>
              <w:top w:val="single" w:color="auto" w:sz="4" w:space="0"/>
              <w:left w:val="nil"/>
              <w:bottom w:val="single" w:color="auto" w:sz="4" w:space="0"/>
              <w:right w:val="single" w:color="auto" w:sz="4" w:space="0"/>
            </w:tcBorders>
            <w:vAlign w:val="center"/>
          </w:tcPr>
          <w:p w14:paraId="0CF01C04">
            <w:pPr>
              <w:snapToGrid w:val="0"/>
              <w:spacing w:line="320" w:lineRule="exact"/>
              <w:jc w:val="center"/>
              <w:rPr>
                <w:rFonts w:ascii="华文中宋" w:hAnsi="华文中宋" w:eastAsia="华文中宋"/>
                <w:sz w:val="28"/>
                <w:szCs w:val="28"/>
              </w:rPr>
            </w:pPr>
            <w:r>
              <w:rPr>
                <w:rFonts w:hint="eastAsia" w:ascii="华文中宋" w:hAnsi="华文中宋" w:eastAsia="华文中宋"/>
                <w:sz w:val="28"/>
                <w:szCs w:val="28"/>
              </w:rPr>
              <w:t>备注</w:t>
            </w:r>
          </w:p>
        </w:tc>
      </w:tr>
      <w:tr w14:paraId="4C977748">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6" w:type="dxa"/>
            <w:tcBorders>
              <w:top w:val="single" w:color="auto" w:sz="4" w:space="0"/>
              <w:left w:val="single" w:color="auto" w:sz="4" w:space="0"/>
              <w:bottom w:val="single" w:color="auto" w:sz="4" w:space="0"/>
              <w:right w:val="single" w:color="auto" w:sz="4" w:space="0"/>
            </w:tcBorders>
            <w:vAlign w:val="center"/>
          </w:tcPr>
          <w:p w14:paraId="37F265FB">
            <w:pPr>
              <w:snapToGrid w:val="0"/>
              <w:spacing w:line="560" w:lineRule="exact"/>
              <w:jc w:val="center"/>
              <w:rPr>
                <w:rFonts w:ascii="宋体" w:hAnsi="宋体"/>
                <w:sz w:val="28"/>
                <w:szCs w:val="28"/>
              </w:rPr>
            </w:pPr>
            <w:r>
              <w:rPr>
                <w:rFonts w:hint="eastAsia" w:ascii="宋体" w:hAnsi="宋体"/>
                <w:sz w:val="28"/>
                <w:szCs w:val="28"/>
              </w:rPr>
              <w:t>1</w:t>
            </w:r>
          </w:p>
        </w:tc>
        <w:tc>
          <w:tcPr>
            <w:tcW w:w="3469" w:type="dxa"/>
            <w:gridSpan w:val="2"/>
            <w:tcBorders>
              <w:top w:val="single" w:color="auto" w:sz="4" w:space="0"/>
              <w:left w:val="single" w:color="auto" w:sz="4" w:space="0"/>
              <w:bottom w:val="single" w:color="auto" w:sz="4" w:space="0"/>
              <w:right w:val="single" w:color="auto" w:sz="4" w:space="0"/>
            </w:tcBorders>
            <w:vAlign w:val="center"/>
          </w:tcPr>
          <w:p w14:paraId="693F20D4">
            <w:pPr>
              <w:snapToGrid w:val="0"/>
              <w:spacing w:line="440" w:lineRule="exact"/>
              <w:rPr>
                <w:rFonts w:ascii="仿宋" w:hAnsi="仿宋" w:eastAsia="仿宋" w:cs="仿宋"/>
                <w:sz w:val="28"/>
                <w:szCs w:val="28"/>
              </w:rPr>
            </w:pPr>
            <w:r>
              <w:rPr>
                <w:rFonts w:hint="eastAsia" w:ascii="仿宋" w:hAnsi="仿宋" w:eastAsia="仿宋" w:cs="仿宋"/>
                <w:sz w:val="28"/>
                <w:szCs w:val="28"/>
              </w:rPr>
              <w:t>山河见证——我们的抗战记忆｜“云游”中国人民抗日战争纪念馆 直击历史现场 回望卢沟烽火</w:t>
            </w:r>
          </w:p>
        </w:tc>
        <w:tc>
          <w:tcPr>
            <w:tcW w:w="849" w:type="dxa"/>
            <w:tcBorders>
              <w:top w:val="single" w:color="auto" w:sz="4" w:space="0"/>
              <w:left w:val="single" w:color="auto" w:sz="4" w:space="0"/>
              <w:bottom w:val="single" w:color="auto" w:sz="4" w:space="0"/>
              <w:right w:val="single" w:color="auto" w:sz="4" w:space="0"/>
            </w:tcBorders>
            <w:vAlign w:val="center"/>
          </w:tcPr>
          <w:p w14:paraId="35DB4C45">
            <w:pPr>
              <w:snapToGrid w:val="0"/>
              <w:spacing w:line="440" w:lineRule="exact"/>
              <w:rPr>
                <w:rFonts w:ascii="仿宋" w:hAnsi="仿宋" w:eastAsia="仿宋" w:cs="仿宋"/>
                <w:sz w:val="28"/>
                <w:szCs w:val="28"/>
              </w:rPr>
            </w:pPr>
            <w:r>
              <w:rPr>
                <w:rFonts w:hint="eastAsia" w:ascii="仿宋" w:hAnsi="仿宋" w:eastAsia="仿宋" w:cs="仿宋"/>
                <w:sz w:val="28"/>
                <w:szCs w:val="28"/>
              </w:rPr>
              <w:t>新闻直播</w:t>
            </w:r>
          </w:p>
        </w:tc>
        <w:tc>
          <w:tcPr>
            <w:tcW w:w="992" w:type="dxa"/>
            <w:tcBorders>
              <w:top w:val="single" w:color="auto" w:sz="4" w:space="0"/>
              <w:left w:val="single" w:color="auto" w:sz="4" w:space="0"/>
              <w:bottom w:val="single" w:color="auto" w:sz="4" w:space="0"/>
              <w:right w:val="single" w:color="auto" w:sz="4" w:space="0"/>
            </w:tcBorders>
            <w:vAlign w:val="center"/>
          </w:tcPr>
          <w:p w14:paraId="3909B215">
            <w:pPr>
              <w:snapToGrid w:val="0"/>
              <w:spacing w:line="440" w:lineRule="exact"/>
              <w:rPr>
                <w:rFonts w:ascii="仿宋" w:hAnsi="仿宋" w:eastAsia="仿宋" w:cs="仿宋"/>
                <w:sz w:val="28"/>
                <w:szCs w:val="28"/>
              </w:rPr>
            </w:pPr>
            <w:r>
              <w:rPr>
                <w:rFonts w:hint="eastAsia" w:ascii="仿宋" w:hAnsi="仿宋" w:eastAsia="仿宋" w:cs="仿宋"/>
                <w:sz w:val="28"/>
                <w:szCs w:val="28"/>
              </w:rPr>
              <w:t>157分03秒</w:t>
            </w:r>
          </w:p>
        </w:tc>
        <w:tc>
          <w:tcPr>
            <w:tcW w:w="1559" w:type="dxa"/>
            <w:tcBorders>
              <w:top w:val="single" w:color="auto" w:sz="4" w:space="0"/>
              <w:left w:val="single" w:color="auto" w:sz="4" w:space="0"/>
              <w:bottom w:val="single" w:color="auto" w:sz="4" w:space="0"/>
              <w:right w:val="single" w:color="auto" w:sz="4" w:space="0"/>
            </w:tcBorders>
            <w:vAlign w:val="center"/>
          </w:tcPr>
          <w:p w14:paraId="4401A040">
            <w:pPr>
              <w:snapToGrid w:val="0"/>
              <w:spacing w:line="440" w:lineRule="exact"/>
              <w:rPr>
                <w:rFonts w:ascii="仿宋" w:hAnsi="仿宋" w:eastAsia="仿宋" w:cs="仿宋"/>
                <w:sz w:val="28"/>
                <w:szCs w:val="28"/>
              </w:rPr>
            </w:pPr>
            <w:r>
              <w:rPr>
                <w:rFonts w:hint="eastAsia" w:ascii="仿宋" w:hAnsi="仿宋" w:eastAsia="仿宋" w:cs="仿宋"/>
                <w:sz w:val="28"/>
                <w:szCs w:val="28"/>
              </w:rPr>
              <w:t>2025年</w:t>
            </w:r>
          </w:p>
          <w:p w14:paraId="0D6DA22D">
            <w:pPr>
              <w:snapToGrid w:val="0"/>
              <w:spacing w:line="440" w:lineRule="exact"/>
              <w:rPr>
                <w:rFonts w:ascii="仿宋" w:hAnsi="仿宋" w:eastAsia="仿宋" w:cs="仿宋"/>
                <w:sz w:val="28"/>
                <w:szCs w:val="28"/>
              </w:rPr>
            </w:pPr>
            <w:r>
              <w:rPr>
                <w:rFonts w:hint="eastAsia" w:ascii="仿宋" w:hAnsi="仿宋" w:eastAsia="仿宋" w:cs="仿宋"/>
                <w:sz w:val="28"/>
                <w:szCs w:val="28"/>
              </w:rPr>
              <w:t>7月25日14:00</w:t>
            </w:r>
          </w:p>
        </w:tc>
        <w:tc>
          <w:tcPr>
            <w:tcW w:w="996" w:type="dxa"/>
            <w:tcBorders>
              <w:top w:val="single" w:color="auto" w:sz="4" w:space="0"/>
              <w:left w:val="single" w:color="auto" w:sz="4" w:space="0"/>
              <w:bottom w:val="single" w:color="auto" w:sz="4" w:space="0"/>
              <w:right w:val="single" w:color="auto" w:sz="4" w:space="0"/>
            </w:tcBorders>
            <w:vAlign w:val="center"/>
          </w:tcPr>
          <w:p w14:paraId="41F3538B">
            <w:pPr>
              <w:snapToGrid w:val="0"/>
              <w:spacing w:line="440" w:lineRule="exact"/>
              <w:rPr>
                <w:rFonts w:ascii="华文中宋" w:hAnsi="华文中宋" w:eastAsia="华文中宋"/>
                <w:sz w:val="28"/>
                <w:szCs w:val="28"/>
              </w:rPr>
            </w:pPr>
            <w:r>
              <w:rPr>
                <w:rFonts w:hint="eastAsia" w:ascii="仿宋" w:hAnsi="仿宋" w:eastAsia="仿宋" w:cs="仿宋"/>
                <w:sz w:val="28"/>
                <w:szCs w:val="28"/>
              </w:rPr>
              <w:t>北京时间直播</w:t>
            </w:r>
          </w:p>
        </w:tc>
        <w:tc>
          <w:tcPr>
            <w:tcW w:w="1299" w:type="dxa"/>
            <w:tcBorders>
              <w:top w:val="single" w:color="auto" w:sz="4" w:space="0"/>
              <w:left w:val="single" w:color="auto" w:sz="4" w:space="0"/>
              <w:bottom w:val="single" w:color="auto" w:sz="4" w:space="0"/>
              <w:right w:val="single" w:color="auto" w:sz="4" w:space="0"/>
            </w:tcBorders>
            <w:vAlign w:val="center"/>
          </w:tcPr>
          <w:p w14:paraId="2ED8C201">
            <w:pPr>
              <w:snapToGrid w:val="0"/>
              <w:spacing w:line="560" w:lineRule="exact"/>
              <w:rPr>
                <w:rFonts w:ascii="华文中宋" w:hAnsi="华文中宋" w:eastAsia="华文中宋"/>
                <w:sz w:val="28"/>
                <w:szCs w:val="28"/>
              </w:rPr>
            </w:pPr>
            <w:r>
              <w:rPr>
                <w:rFonts w:hint="eastAsia" w:ascii="仿宋" w:hAnsi="仿宋" w:eastAsia="仿宋" w:cs="仿宋"/>
                <w:sz w:val="28"/>
                <w:szCs w:val="28"/>
              </w:rPr>
              <w:t>代表作</w:t>
            </w:r>
          </w:p>
        </w:tc>
      </w:tr>
      <w:tr w14:paraId="0963B98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6" w:type="dxa"/>
            <w:tcBorders>
              <w:top w:val="single" w:color="auto" w:sz="4" w:space="0"/>
              <w:left w:val="single" w:color="auto" w:sz="4" w:space="0"/>
              <w:bottom w:val="single" w:color="auto" w:sz="4" w:space="0"/>
              <w:right w:val="single" w:color="auto" w:sz="4" w:space="0"/>
            </w:tcBorders>
            <w:vAlign w:val="center"/>
          </w:tcPr>
          <w:p w14:paraId="69C7D39B">
            <w:pPr>
              <w:snapToGrid w:val="0"/>
              <w:spacing w:line="560" w:lineRule="exact"/>
              <w:jc w:val="center"/>
              <w:rPr>
                <w:rFonts w:ascii="宋体" w:hAnsi="宋体"/>
                <w:sz w:val="28"/>
                <w:szCs w:val="28"/>
              </w:rPr>
            </w:pPr>
            <w:r>
              <w:rPr>
                <w:rFonts w:hint="eastAsia" w:ascii="宋体" w:hAnsi="宋体"/>
                <w:sz w:val="28"/>
                <w:szCs w:val="28"/>
              </w:rPr>
              <w:t>2</w:t>
            </w:r>
          </w:p>
        </w:tc>
        <w:tc>
          <w:tcPr>
            <w:tcW w:w="3469" w:type="dxa"/>
            <w:gridSpan w:val="2"/>
            <w:tcBorders>
              <w:top w:val="single" w:color="auto" w:sz="4" w:space="0"/>
              <w:left w:val="single" w:color="auto" w:sz="4" w:space="0"/>
              <w:bottom w:val="single" w:color="auto" w:sz="4" w:space="0"/>
              <w:right w:val="single" w:color="auto" w:sz="4" w:space="0"/>
            </w:tcBorders>
            <w:vAlign w:val="center"/>
          </w:tcPr>
          <w:p w14:paraId="320DC1F8">
            <w:pPr>
              <w:snapToGrid w:val="0"/>
              <w:spacing w:line="440" w:lineRule="exact"/>
              <w:rPr>
                <w:rFonts w:ascii="华文中宋" w:hAnsi="华文中宋" w:eastAsia="华文中宋"/>
                <w:sz w:val="28"/>
                <w:szCs w:val="28"/>
              </w:rPr>
            </w:pPr>
            <w:r>
              <w:rPr>
                <w:rFonts w:hint="eastAsia" w:ascii="仿宋" w:hAnsi="仿宋" w:eastAsia="仿宋" w:cs="仿宋"/>
                <w:sz w:val="28"/>
                <w:szCs w:val="28"/>
              </w:rPr>
              <w:t>山河见证——我们的抗战记忆｜十四年艰苦卓绝的抗日战争谱就气壮山河的英雄史诗</w:t>
            </w:r>
          </w:p>
        </w:tc>
        <w:tc>
          <w:tcPr>
            <w:tcW w:w="849" w:type="dxa"/>
            <w:tcBorders>
              <w:top w:val="single" w:color="auto" w:sz="4" w:space="0"/>
              <w:left w:val="single" w:color="auto" w:sz="4" w:space="0"/>
              <w:bottom w:val="single" w:color="auto" w:sz="4" w:space="0"/>
              <w:right w:val="single" w:color="auto" w:sz="4" w:space="0"/>
            </w:tcBorders>
            <w:vAlign w:val="center"/>
          </w:tcPr>
          <w:p w14:paraId="54D706B5">
            <w:pPr>
              <w:snapToGrid w:val="0"/>
              <w:spacing w:line="440" w:lineRule="exact"/>
              <w:rPr>
                <w:rFonts w:ascii="仿宋" w:hAnsi="仿宋" w:eastAsia="仿宋" w:cs="仿宋"/>
                <w:sz w:val="28"/>
                <w:szCs w:val="28"/>
              </w:rPr>
            </w:pPr>
            <w:r>
              <w:rPr>
                <w:rFonts w:hint="eastAsia" w:ascii="仿宋" w:hAnsi="仿宋" w:eastAsia="仿宋" w:cs="仿宋"/>
                <w:sz w:val="28"/>
                <w:szCs w:val="28"/>
              </w:rPr>
              <w:t>新闻直播</w:t>
            </w:r>
          </w:p>
        </w:tc>
        <w:tc>
          <w:tcPr>
            <w:tcW w:w="992" w:type="dxa"/>
            <w:tcBorders>
              <w:top w:val="single" w:color="auto" w:sz="4" w:space="0"/>
              <w:left w:val="single" w:color="auto" w:sz="4" w:space="0"/>
              <w:bottom w:val="single" w:color="auto" w:sz="4" w:space="0"/>
              <w:right w:val="single" w:color="auto" w:sz="4" w:space="0"/>
            </w:tcBorders>
            <w:vAlign w:val="center"/>
          </w:tcPr>
          <w:p w14:paraId="58292FC2">
            <w:pPr>
              <w:snapToGrid w:val="0"/>
              <w:spacing w:line="440" w:lineRule="exact"/>
              <w:rPr>
                <w:rFonts w:ascii="仿宋" w:hAnsi="仿宋" w:eastAsia="仿宋" w:cs="仿宋"/>
                <w:sz w:val="28"/>
                <w:szCs w:val="28"/>
              </w:rPr>
            </w:pPr>
            <w:r>
              <w:rPr>
                <w:rFonts w:hint="eastAsia" w:ascii="仿宋" w:hAnsi="仿宋" w:eastAsia="仿宋" w:cs="仿宋"/>
                <w:sz w:val="28"/>
                <w:szCs w:val="28"/>
              </w:rPr>
              <w:t>158分24秒</w:t>
            </w:r>
          </w:p>
        </w:tc>
        <w:tc>
          <w:tcPr>
            <w:tcW w:w="1559" w:type="dxa"/>
            <w:tcBorders>
              <w:top w:val="single" w:color="auto" w:sz="4" w:space="0"/>
              <w:left w:val="single" w:color="auto" w:sz="4" w:space="0"/>
              <w:bottom w:val="single" w:color="auto" w:sz="4" w:space="0"/>
              <w:right w:val="single" w:color="auto" w:sz="4" w:space="0"/>
            </w:tcBorders>
            <w:vAlign w:val="center"/>
          </w:tcPr>
          <w:p w14:paraId="3F1A15CB">
            <w:pPr>
              <w:snapToGrid w:val="0"/>
              <w:spacing w:line="440" w:lineRule="exact"/>
              <w:rPr>
                <w:rFonts w:ascii="仿宋" w:hAnsi="仿宋" w:eastAsia="仿宋" w:cs="仿宋"/>
                <w:sz w:val="28"/>
                <w:szCs w:val="28"/>
              </w:rPr>
            </w:pPr>
            <w:r>
              <w:rPr>
                <w:rFonts w:hint="eastAsia" w:ascii="仿宋" w:hAnsi="仿宋" w:eastAsia="仿宋" w:cs="仿宋"/>
                <w:sz w:val="28"/>
                <w:szCs w:val="28"/>
              </w:rPr>
              <w:t>2025年</w:t>
            </w:r>
          </w:p>
          <w:p w14:paraId="66C2F14C">
            <w:pPr>
              <w:snapToGrid w:val="0"/>
              <w:spacing w:line="440" w:lineRule="exact"/>
              <w:rPr>
                <w:rFonts w:ascii="仿宋" w:hAnsi="仿宋" w:eastAsia="仿宋" w:cs="仿宋"/>
                <w:sz w:val="28"/>
                <w:szCs w:val="28"/>
              </w:rPr>
            </w:pPr>
            <w:r>
              <w:rPr>
                <w:rFonts w:hint="eastAsia" w:ascii="仿宋" w:hAnsi="仿宋" w:eastAsia="仿宋" w:cs="仿宋"/>
                <w:sz w:val="28"/>
                <w:szCs w:val="28"/>
              </w:rPr>
              <w:t>7月28日14:00</w:t>
            </w:r>
          </w:p>
        </w:tc>
        <w:tc>
          <w:tcPr>
            <w:tcW w:w="996" w:type="dxa"/>
            <w:tcBorders>
              <w:top w:val="single" w:color="auto" w:sz="4" w:space="0"/>
              <w:left w:val="single" w:color="auto" w:sz="4" w:space="0"/>
              <w:bottom w:val="single" w:color="auto" w:sz="4" w:space="0"/>
              <w:right w:val="single" w:color="auto" w:sz="4" w:space="0"/>
            </w:tcBorders>
            <w:vAlign w:val="center"/>
          </w:tcPr>
          <w:p w14:paraId="5FAFE7AB">
            <w:pPr>
              <w:snapToGrid w:val="0"/>
              <w:spacing w:line="440" w:lineRule="exact"/>
              <w:rPr>
                <w:rFonts w:ascii="华文中宋" w:hAnsi="华文中宋" w:eastAsia="华文中宋"/>
                <w:sz w:val="28"/>
                <w:szCs w:val="28"/>
              </w:rPr>
            </w:pPr>
            <w:r>
              <w:rPr>
                <w:rFonts w:hint="eastAsia" w:ascii="仿宋" w:hAnsi="仿宋" w:eastAsia="仿宋" w:cs="仿宋"/>
                <w:sz w:val="28"/>
                <w:szCs w:val="28"/>
              </w:rPr>
              <w:t>北京时间直播</w:t>
            </w:r>
          </w:p>
        </w:tc>
        <w:tc>
          <w:tcPr>
            <w:tcW w:w="1299" w:type="dxa"/>
            <w:tcBorders>
              <w:top w:val="single" w:color="auto" w:sz="4" w:space="0"/>
              <w:left w:val="single" w:color="auto" w:sz="4" w:space="0"/>
              <w:bottom w:val="single" w:color="auto" w:sz="4" w:space="0"/>
              <w:right w:val="single" w:color="auto" w:sz="4" w:space="0"/>
            </w:tcBorders>
            <w:vAlign w:val="center"/>
          </w:tcPr>
          <w:p w14:paraId="7A577D02">
            <w:pPr>
              <w:snapToGrid w:val="0"/>
              <w:spacing w:line="560" w:lineRule="exact"/>
              <w:rPr>
                <w:rFonts w:ascii="华文中宋" w:hAnsi="华文中宋" w:eastAsia="华文中宋"/>
                <w:sz w:val="28"/>
                <w:szCs w:val="28"/>
              </w:rPr>
            </w:pPr>
          </w:p>
        </w:tc>
      </w:tr>
      <w:tr w14:paraId="67AD8A49">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6" w:type="dxa"/>
            <w:tcBorders>
              <w:top w:val="single" w:color="auto" w:sz="4" w:space="0"/>
              <w:left w:val="single" w:color="auto" w:sz="4" w:space="0"/>
              <w:bottom w:val="single" w:color="auto" w:sz="4" w:space="0"/>
              <w:right w:val="single" w:color="auto" w:sz="4" w:space="0"/>
            </w:tcBorders>
            <w:vAlign w:val="center"/>
          </w:tcPr>
          <w:p w14:paraId="51D13700">
            <w:pPr>
              <w:snapToGrid w:val="0"/>
              <w:spacing w:line="560" w:lineRule="exact"/>
              <w:jc w:val="center"/>
              <w:rPr>
                <w:rFonts w:ascii="宋体" w:hAnsi="宋体"/>
                <w:sz w:val="28"/>
                <w:szCs w:val="28"/>
              </w:rPr>
            </w:pPr>
            <w:r>
              <w:rPr>
                <w:rFonts w:hint="eastAsia" w:ascii="宋体" w:hAnsi="宋体"/>
                <w:sz w:val="28"/>
                <w:szCs w:val="28"/>
              </w:rPr>
              <w:t>3</w:t>
            </w:r>
          </w:p>
        </w:tc>
        <w:tc>
          <w:tcPr>
            <w:tcW w:w="3469" w:type="dxa"/>
            <w:gridSpan w:val="2"/>
            <w:tcBorders>
              <w:top w:val="single" w:color="auto" w:sz="4" w:space="0"/>
              <w:left w:val="nil"/>
              <w:bottom w:val="single" w:color="auto" w:sz="4" w:space="0"/>
              <w:right w:val="single" w:color="auto" w:sz="4" w:space="0"/>
            </w:tcBorders>
            <w:vAlign w:val="center"/>
          </w:tcPr>
          <w:p w14:paraId="6237D55D">
            <w:pPr>
              <w:snapToGrid w:val="0"/>
              <w:spacing w:line="440" w:lineRule="exact"/>
              <w:rPr>
                <w:rFonts w:ascii="华文中宋" w:hAnsi="华文中宋" w:eastAsia="华文中宋"/>
                <w:sz w:val="28"/>
                <w:szCs w:val="28"/>
              </w:rPr>
            </w:pPr>
            <w:r>
              <w:rPr>
                <w:rFonts w:hint="eastAsia" w:ascii="仿宋" w:hAnsi="仿宋" w:eastAsia="仿宋" w:cs="仿宋"/>
                <w:sz w:val="28"/>
                <w:szCs w:val="28"/>
              </w:rPr>
              <w:t>山河见证——我们的抗战记忆｜寻迹民族救亡的誓言与荣光</w:t>
            </w:r>
          </w:p>
        </w:tc>
        <w:tc>
          <w:tcPr>
            <w:tcW w:w="849" w:type="dxa"/>
            <w:tcBorders>
              <w:top w:val="single" w:color="auto" w:sz="4" w:space="0"/>
              <w:left w:val="nil"/>
              <w:bottom w:val="single" w:color="auto" w:sz="4" w:space="0"/>
              <w:right w:val="single" w:color="auto" w:sz="4" w:space="0"/>
            </w:tcBorders>
            <w:vAlign w:val="center"/>
          </w:tcPr>
          <w:p w14:paraId="13012CE0">
            <w:pPr>
              <w:snapToGrid w:val="0"/>
              <w:spacing w:line="440" w:lineRule="exact"/>
              <w:rPr>
                <w:rFonts w:ascii="仿宋" w:hAnsi="仿宋" w:eastAsia="仿宋" w:cs="仿宋"/>
                <w:sz w:val="28"/>
                <w:szCs w:val="28"/>
              </w:rPr>
            </w:pPr>
            <w:r>
              <w:rPr>
                <w:rFonts w:hint="eastAsia" w:ascii="仿宋" w:hAnsi="仿宋" w:eastAsia="仿宋" w:cs="仿宋"/>
                <w:sz w:val="28"/>
                <w:szCs w:val="28"/>
              </w:rPr>
              <w:t>新闻直播</w:t>
            </w:r>
          </w:p>
        </w:tc>
        <w:tc>
          <w:tcPr>
            <w:tcW w:w="992" w:type="dxa"/>
            <w:tcBorders>
              <w:top w:val="single" w:color="auto" w:sz="4" w:space="0"/>
              <w:left w:val="nil"/>
              <w:bottom w:val="single" w:color="auto" w:sz="4" w:space="0"/>
              <w:right w:val="single" w:color="auto" w:sz="4" w:space="0"/>
            </w:tcBorders>
            <w:vAlign w:val="center"/>
          </w:tcPr>
          <w:p w14:paraId="2F2349EB">
            <w:pPr>
              <w:snapToGrid w:val="0"/>
              <w:spacing w:line="440" w:lineRule="exact"/>
              <w:rPr>
                <w:rFonts w:ascii="仿宋" w:hAnsi="仿宋" w:eastAsia="仿宋" w:cs="仿宋"/>
                <w:sz w:val="28"/>
                <w:szCs w:val="28"/>
              </w:rPr>
            </w:pPr>
            <w:r>
              <w:rPr>
                <w:rFonts w:hint="eastAsia" w:ascii="仿宋" w:hAnsi="仿宋" w:eastAsia="仿宋" w:cs="仿宋"/>
                <w:sz w:val="28"/>
                <w:szCs w:val="28"/>
              </w:rPr>
              <w:t>97分16秒</w:t>
            </w:r>
          </w:p>
        </w:tc>
        <w:tc>
          <w:tcPr>
            <w:tcW w:w="1559" w:type="dxa"/>
            <w:tcBorders>
              <w:top w:val="single" w:color="auto" w:sz="4" w:space="0"/>
              <w:left w:val="nil"/>
              <w:bottom w:val="single" w:color="auto" w:sz="4" w:space="0"/>
              <w:right w:val="single" w:color="auto" w:sz="4" w:space="0"/>
            </w:tcBorders>
            <w:vAlign w:val="center"/>
          </w:tcPr>
          <w:p w14:paraId="77D78D37">
            <w:pPr>
              <w:snapToGrid w:val="0"/>
              <w:spacing w:line="440" w:lineRule="exact"/>
              <w:rPr>
                <w:rFonts w:ascii="仿宋" w:hAnsi="仿宋" w:eastAsia="仿宋" w:cs="仿宋"/>
                <w:sz w:val="28"/>
                <w:szCs w:val="28"/>
              </w:rPr>
            </w:pPr>
            <w:r>
              <w:rPr>
                <w:rFonts w:hint="eastAsia" w:ascii="仿宋" w:hAnsi="仿宋" w:eastAsia="仿宋" w:cs="仿宋"/>
                <w:sz w:val="28"/>
                <w:szCs w:val="28"/>
              </w:rPr>
              <w:t>2025年</w:t>
            </w:r>
          </w:p>
          <w:p w14:paraId="235176CF">
            <w:pPr>
              <w:snapToGrid w:val="0"/>
              <w:spacing w:line="440" w:lineRule="exact"/>
              <w:rPr>
                <w:rFonts w:ascii="仿宋" w:hAnsi="仿宋" w:eastAsia="仿宋" w:cs="仿宋"/>
                <w:sz w:val="28"/>
                <w:szCs w:val="28"/>
              </w:rPr>
            </w:pPr>
            <w:r>
              <w:rPr>
                <w:rFonts w:hint="eastAsia" w:ascii="仿宋" w:hAnsi="仿宋" w:eastAsia="仿宋" w:cs="仿宋"/>
                <w:sz w:val="28"/>
                <w:szCs w:val="28"/>
              </w:rPr>
              <w:t>7月30日14:00</w:t>
            </w:r>
          </w:p>
        </w:tc>
        <w:tc>
          <w:tcPr>
            <w:tcW w:w="996" w:type="dxa"/>
            <w:tcBorders>
              <w:top w:val="single" w:color="auto" w:sz="4" w:space="0"/>
              <w:left w:val="nil"/>
              <w:bottom w:val="single" w:color="auto" w:sz="4" w:space="0"/>
              <w:right w:val="single" w:color="auto" w:sz="4" w:space="0"/>
            </w:tcBorders>
            <w:vAlign w:val="center"/>
          </w:tcPr>
          <w:p w14:paraId="0747B88C">
            <w:pPr>
              <w:snapToGrid w:val="0"/>
              <w:spacing w:line="440" w:lineRule="exact"/>
              <w:rPr>
                <w:rFonts w:ascii="华文中宋" w:hAnsi="华文中宋" w:eastAsia="华文中宋"/>
                <w:sz w:val="28"/>
                <w:szCs w:val="28"/>
              </w:rPr>
            </w:pPr>
            <w:r>
              <w:rPr>
                <w:rFonts w:hint="eastAsia" w:ascii="仿宋" w:hAnsi="仿宋" w:eastAsia="仿宋" w:cs="仿宋"/>
                <w:sz w:val="28"/>
                <w:szCs w:val="28"/>
              </w:rPr>
              <w:t>北京时间直播</w:t>
            </w:r>
          </w:p>
        </w:tc>
        <w:tc>
          <w:tcPr>
            <w:tcW w:w="1299" w:type="dxa"/>
            <w:tcBorders>
              <w:top w:val="single" w:color="auto" w:sz="4" w:space="0"/>
              <w:left w:val="nil"/>
              <w:bottom w:val="single" w:color="auto" w:sz="4" w:space="0"/>
              <w:right w:val="single" w:color="auto" w:sz="4" w:space="0"/>
            </w:tcBorders>
            <w:vAlign w:val="center"/>
          </w:tcPr>
          <w:p w14:paraId="657F8210">
            <w:pPr>
              <w:snapToGrid w:val="0"/>
              <w:spacing w:line="560" w:lineRule="exact"/>
              <w:rPr>
                <w:rFonts w:ascii="华文中宋" w:hAnsi="华文中宋" w:eastAsia="华文中宋"/>
                <w:sz w:val="28"/>
                <w:szCs w:val="28"/>
              </w:rPr>
            </w:pPr>
          </w:p>
        </w:tc>
      </w:tr>
      <w:tr w14:paraId="3D1B38CA">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6" w:type="dxa"/>
            <w:tcBorders>
              <w:top w:val="single" w:color="auto" w:sz="4" w:space="0"/>
              <w:left w:val="single" w:color="auto" w:sz="4" w:space="0"/>
              <w:bottom w:val="single" w:color="auto" w:sz="4" w:space="0"/>
              <w:right w:val="single" w:color="auto" w:sz="4" w:space="0"/>
            </w:tcBorders>
            <w:vAlign w:val="center"/>
          </w:tcPr>
          <w:p w14:paraId="079EF0A2">
            <w:pPr>
              <w:snapToGrid w:val="0"/>
              <w:spacing w:line="560" w:lineRule="exact"/>
              <w:jc w:val="center"/>
              <w:rPr>
                <w:rFonts w:ascii="宋体" w:hAnsi="宋体"/>
                <w:sz w:val="28"/>
                <w:szCs w:val="28"/>
              </w:rPr>
            </w:pPr>
            <w:r>
              <w:rPr>
                <w:rFonts w:hint="eastAsia" w:ascii="宋体" w:hAnsi="宋体"/>
                <w:sz w:val="28"/>
                <w:szCs w:val="28"/>
              </w:rPr>
              <w:t>4</w:t>
            </w:r>
          </w:p>
        </w:tc>
        <w:tc>
          <w:tcPr>
            <w:tcW w:w="3469" w:type="dxa"/>
            <w:gridSpan w:val="2"/>
            <w:tcBorders>
              <w:top w:val="single" w:color="auto" w:sz="4" w:space="0"/>
              <w:left w:val="single" w:color="auto" w:sz="4" w:space="0"/>
              <w:bottom w:val="single" w:color="auto" w:sz="4" w:space="0"/>
              <w:right w:val="single" w:color="auto" w:sz="4" w:space="0"/>
            </w:tcBorders>
            <w:vAlign w:val="center"/>
          </w:tcPr>
          <w:p w14:paraId="77822FB8">
            <w:pPr>
              <w:snapToGrid w:val="0"/>
              <w:spacing w:line="440" w:lineRule="exact"/>
              <w:rPr>
                <w:rFonts w:ascii="华文中宋" w:hAnsi="华文中宋" w:eastAsia="华文中宋"/>
                <w:sz w:val="28"/>
                <w:szCs w:val="28"/>
              </w:rPr>
            </w:pPr>
            <w:r>
              <w:rPr>
                <w:rFonts w:hint="eastAsia" w:ascii="仿宋" w:hAnsi="仿宋" w:eastAsia="仿宋" w:cs="仿宋"/>
                <w:sz w:val="28"/>
                <w:szCs w:val="28"/>
              </w:rPr>
              <w:t>山河见证——我们的抗战记忆｜青年脊梁·华北危局的救亡浪潮</w:t>
            </w:r>
          </w:p>
        </w:tc>
        <w:tc>
          <w:tcPr>
            <w:tcW w:w="849" w:type="dxa"/>
            <w:tcBorders>
              <w:top w:val="single" w:color="auto" w:sz="4" w:space="0"/>
              <w:left w:val="single" w:color="auto" w:sz="4" w:space="0"/>
              <w:bottom w:val="single" w:color="auto" w:sz="4" w:space="0"/>
              <w:right w:val="single" w:color="auto" w:sz="4" w:space="0"/>
            </w:tcBorders>
            <w:vAlign w:val="center"/>
          </w:tcPr>
          <w:p w14:paraId="586DA0E0">
            <w:pPr>
              <w:snapToGrid w:val="0"/>
              <w:spacing w:line="440" w:lineRule="exact"/>
              <w:rPr>
                <w:rFonts w:ascii="仿宋" w:hAnsi="仿宋" w:eastAsia="仿宋" w:cs="仿宋"/>
                <w:sz w:val="28"/>
                <w:szCs w:val="28"/>
              </w:rPr>
            </w:pPr>
            <w:r>
              <w:rPr>
                <w:rFonts w:hint="eastAsia" w:ascii="仿宋" w:hAnsi="仿宋" w:eastAsia="仿宋" w:cs="仿宋"/>
                <w:sz w:val="28"/>
                <w:szCs w:val="28"/>
              </w:rPr>
              <w:t>新闻直播</w:t>
            </w:r>
          </w:p>
        </w:tc>
        <w:tc>
          <w:tcPr>
            <w:tcW w:w="992" w:type="dxa"/>
            <w:tcBorders>
              <w:top w:val="single" w:color="auto" w:sz="4" w:space="0"/>
              <w:left w:val="single" w:color="auto" w:sz="4" w:space="0"/>
              <w:bottom w:val="single" w:color="auto" w:sz="4" w:space="0"/>
              <w:right w:val="single" w:color="auto" w:sz="4" w:space="0"/>
            </w:tcBorders>
            <w:vAlign w:val="center"/>
          </w:tcPr>
          <w:p w14:paraId="00C1951C">
            <w:pPr>
              <w:snapToGrid w:val="0"/>
              <w:spacing w:line="440" w:lineRule="exact"/>
              <w:rPr>
                <w:rFonts w:ascii="仿宋" w:hAnsi="仿宋" w:eastAsia="仿宋" w:cs="仿宋"/>
                <w:sz w:val="28"/>
                <w:szCs w:val="28"/>
              </w:rPr>
            </w:pPr>
            <w:r>
              <w:rPr>
                <w:rFonts w:hint="eastAsia" w:ascii="仿宋" w:hAnsi="仿宋" w:eastAsia="仿宋" w:cs="仿宋"/>
                <w:sz w:val="28"/>
                <w:szCs w:val="28"/>
              </w:rPr>
              <w:t>128分32秒</w:t>
            </w:r>
          </w:p>
        </w:tc>
        <w:tc>
          <w:tcPr>
            <w:tcW w:w="1559" w:type="dxa"/>
            <w:tcBorders>
              <w:top w:val="single" w:color="auto" w:sz="4" w:space="0"/>
              <w:left w:val="single" w:color="auto" w:sz="4" w:space="0"/>
              <w:bottom w:val="single" w:color="auto" w:sz="4" w:space="0"/>
              <w:right w:val="single" w:color="auto" w:sz="4" w:space="0"/>
            </w:tcBorders>
            <w:vAlign w:val="center"/>
          </w:tcPr>
          <w:p w14:paraId="1D81FD95">
            <w:pPr>
              <w:snapToGrid w:val="0"/>
              <w:spacing w:line="440" w:lineRule="exact"/>
              <w:rPr>
                <w:rFonts w:ascii="仿宋" w:hAnsi="仿宋" w:eastAsia="仿宋" w:cs="仿宋"/>
                <w:sz w:val="28"/>
                <w:szCs w:val="28"/>
              </w:rPr>
            </w:pPr>
            <w:r>
              <w:rPr>
                <w:rFonts w:hint="eastAsia" w:ascii="仿宋" w:hAnsi="仿宋" w:eastAsia="仿宋" w:cs="仿宋"/>
                <w:sz w:val="28"/>
                <w:szCs w:val="28"/>
              </w:rPr>
              <w:t>2025年</w:t>
            </w:r>
          </w:p>
          <w:p w14:paraId="1EEA0FA1">
            <w:pPr>
              <w:snapToGrid w:val="0"/>
              <w:spacing w:line="440" w:lineRule="exact"/>
              <w:rPr>
                <w:rFonts w:ascii="仿宋" w:hAnsi="仿宋" w:eastAsia="仿宋" w:cs="仿宋"/>
                <w:sz w:val="28"/>
                <w:szCs w:val="28"/>
              </w:rPr>
            </w:pPr>
            <w:r>
              <w:rPr>
                <w:rFonts w:hint="eastAsia" w:ascii="仿宋" w:hAnsi="仿宋" w:eastAsia="仿宋" w:cs="仿宋"/>
                <w:sz w:val="28"/>
                <w:szCs w:val="28"/>
              </w:rPr>
              <w:t>8月1日14:00</w:t>
            </w:r>
          </w:p>
        </w:tc>
        <w:tc>
          <w:tcPr>
            <w:tcW w:w="996" w:type="dxa"/>
            <w:tcBorders>
              <w:top w:val="single" w:color="auto" w:sz="4" w:space="0"/>
              <w:left w:val="single" w:color="auto" w:sz="4" w:space="0"/>
              <w:bottom w:val="single" w:color="auto" w:sz="4" w:space="0"/>
              <w:right w:val="single" w:color="auto" w:sz="4" w:space="0"/>
            </w:tcBorders>
            <w:vAlign w:val="center"/>
          </w:tcPr>
          <w:p w14:paraId="146651F2">
            <w:pPr>
              <w:snapToGrid w:val="0"/>
              <w:spacing w:line="440" w:lineRule="exact"/>
              <w:rPr>
                <w:rFonts w:ascii="华文中宋" w:hAnsi="华文中宋" w:eastAsia="华文中宋"/>
                <w:sz w:val="28"/>
                <w:szCs w:val="28"/>
              </w:rPr>
            </w:pPr>
            <w:r>
              <w:rPr>
                <w:rFonts w:hint="eastAsia" w:ascii="仿宋" w:hAnsi="仿宋" w:eastAsia="仿宋" w:cs="仿宋"/>
                <w:sz w:val="28"/>
                <w:szCs w:val="28"/>
              </w:rPr>
              <w:t>北京时间直播</w:t>
            </w:r>
          </w:p>
        </w:tc>
        <w:tc>
          <w:tcPr>
            <w:tcW w:w="1299" w:type="dxa"/>
            <w:tcBorders>
              <w:top w:val="single" w:color="auto" w:sz="4" w:space="0"/>
              <w:left w:val="single" w:color="auto" w:sz="4" w:space="0"/>
              <w:bottom w:val="single" w:color="auto" w:sz="4" w:space="0"/>
              <w:right w:val="single" w:color="auto" w:sz="4" w:space="0"/>
            </w:tcBorders>
            <w:vAlign w:val="center"/>
          </w:tcPr>
          <w:p w14:paraId="34626075">
            <w:pPr>
              <w:snapToGrid w:val="0"/>
              <w:spacing w:line="560" w:lineRule="exact"/>
              <w:rPr>
                <w:rFonts w:ascii="华文中宋" w:hAnsi="华文中宋" w:eastAsia="华文中宋"/>
                <w:sz w:val="28"/>
                <w:szCs w:val="28"/>
              </w:rPr>
            </w:pPr>
          </w:p>
        </w:tc>
      </w:tr>
      <w:tr w14:paraId="3129797E">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6" w:type="dxa"/>
            <w:tcBorders>
              <w:top w:val="single" w:color="auto" w:sz="4" w:space="0"/>
              <w:left w:val="single" w:color="auto" w:sz="4" w:space="0"/>
              <w:bottom w:val="single" w:color="auto" w:sz="4" w:space="0"/>
              <w:right w:val="single" w:color="auto" w:sz="4" w:space="0"/>
            </w:tcBorders>
            <w:vAlign w:val="center"/>
          </w:tcPr>
          <w:p w14:paraId="585E7C21">
            <w:pPr>
              <w:snapToGrid w:val="0"/>
              <w:spacing w:line="560" w:lineRule="exact"/>
              <w:jc w:val="center"/>
              <w:rPr>
                <w:rFonts w:ascii="宋体" w:hAnsi="宋体"/>
                <w:sz w:val="28"/>
                <w:szCs w:val="28"/>
              </w:rPr>
            </w:pPr>
            <w:r>
              <w:rPr>
                <w:rFonts w:hint="eastAsia" w:ascii="宋体" w:hAnsi="宋体"/>
                <w:sz w:val="28"/>
                <w:szCs w:val="28"/>
              </w:rPr>
              <w:t>5</w:t>
            </w:r>
          </w:p>
        </w:tc>
        <w:tc>
          <w:tcPr>
            <w:tcW w:w="3469" w:type="dxa"/>
            <w:gridSpan w:val="2"/>
            <w:tcBorders>
              <w:top w:val="single" w:color="auto" w:sz="4" w:space="0"/>
              <w:left w:val="single" w:color="auto" w:sz="4" w:space="0"/>
              <w:bottom w:val="single" w:color="auto" w:sz="4" w:space="0"/>
              <w:right w:val="single" w:color="auto" w:sz="4" w:space="0"/>
            </w:tcBorders>
            <w:vAlign w:val="center"/>
          </w:tcPr>
          <w:p w14:paraId="3BCCDEF2">
            <w:pPr>
              <w:snapToGrid w:val="0"/>
              <w:spacing w:line="440" w:lineRule="exact"/>
              <w:rPr>
                <w:rFonts w:ascii="华文中宋" w:hAnsi="华文中宋" w:eastAsia="华文中宋"/>
                <w:sz w:val="28"/>
                <w:szCs w:val="28"/>
              </w:rPr>
            </w:pPr>
            <w:r>
              <w:rPr>
                <w:rFonts w:hint="eastAsia" w:ascii="仿宋" w:hAnsi="仿宋" w:eastAsia="仿宋" w:cs="仿宋"/>
                <w:sz w:val="28"/>
                <w:szCs w:val="28"/>
              </w:rPr>
              <w:t>山河见证——我们的抗战记忆｜浩然正气·寻找抗战足迹的大地丰碑</w:t>
            </w:r>
          </w:p>
        </w:tc>
        <w:tc>
          <w:tcPr>
            <w:tcW w:w="849" w:type="dxa"/>
            <w:tcBorders>
              <w:top w:val="single" w:color="auto" w:sz="4" w:space="0"/>
              <w:left w:val="single" w:color="auto" w:sz="4" w:space="0"/>
              <w:bottom w:val="single" w:color="auto" w:sz="4" w:space="0"/>
              <w:right w:val="single" w:color="auto" w:sz="4" w:space="0"/>
            </w:tcBorders>
            <w:vAlign w:val="center"/>
          </w:tcPr>
          <w:p w14:paraId="3D91C567">
            <w:pPr>
              <w:snapToGrid w:val="0"/>
              <w:spacing w:line="440" w:lineRule="exact"/>
              <w:rPr>
                <w:rFonts w:ascii="仿宋" w:hAnsi="仿宋" w:eastAsia="仿宋" w:cs="仿宋"/>
                <w:sz w:val="28"/>
                <w:szCs w:val="28"/>
              </w:rPr>
            </w:pPr>
            <w:r>
              <w:rPr>
                <w:rFonts w:hint="eastAsia" w:ascii="仿宋" w:hAnsi="仿宋" w:eastAsia="仿宋" w:cs="仿宋"/>
                <w:sz w:val="28"/>
                <w:szCs w:val="28"/>
              </w:rPr>
              <w:t>新闻直播</w:t>
            </w:r>
          </w:p>
        </w:tc>
        <w:tc>
          <w:tcPr>
            <w:tcW w:w="992" w:type="dxa"/>
            <w:tcBorders>
              <w:top w:val="single" w:color="auto" w:sz="4" w:space="0"/>
              <w:left w:val="single" w:color="auto" w:sz="4" w:space="0"/>
              <w:bottom w:val="single" w:color="auto" w:sz="4" w:space="0"/>
              <w:right w:val="single" w:color="auto" w:sz="4" w:space="0"/>
            </w:tcBorders>
            <w:vAlign w:val="center"/>
          </w:tcPr>
          <w:p w14:paraId="1C4ED1F1">
            <w:pPr>
              <w:snapToGrid w:val="0"/>
              <w:spacing w:line="440" w:lineRule="exact"/>
              <w:rPr>
                <w:rFonts w:ascii="仿宋" w:hAnsi="仿宋" w:eastAsia="仿宋" w:cs="仿宋"/>
                <w:sz w:val="28"/>
                <w:szCs w:val="28"/>
              </w:rPr>
            </w:pPr>
            <w:r>
              <w:rPr>
                <w:rFonts w:hint="eastAsia" w:ascii="仿宋" w:hAnsi="仿宋" w:eastAsia="仿宋" w:cs="仿宋"/>
                <w:sz w:val="28"/>
                <w:szCs w:val="28"/>
              </w:rPr>
              <w:t>140分07秒</w:t>
            </w:r>
          </w:p>
        </w:tc>
        <w:tc>
          <w:tcPr>
            <w:tcW w:w="1559" w:type="dxa"/>
            <w:tcBorders>
              <w:top w:val="single" w:color="auto" w:sz="4" w:space="0"/>
              <w:left w:val="single" w:color="auto" w:sz="4" w:space="0"/>
              <w:bottom w:val="single" w:color="auto" w:sz="4" w:space="0"/>
              <w:right w:val="single" w:color="auto" w:sz="4" w:space="0"/>
            </w:tcBorders>
            <w:vAlign w:val="center"/>
          </w:tcPr>
          <w:p w14:paraId="16D8D602">
            <w:pPr>
              <w:snapToGrid w:val="0"/>
              <w:spacing w:line="440" w:lineRule="exact"/>
              <w:rPr>
                <w:rFonts w:ascii="仿宋" w:hAnsi="仿宋" w:eastAsia="仿宋" w:cs="仿宋"/>
                <w:sz w:val="28"/>
                <w:szCs w:val="28"/>
              </w:rPr>
            </w:pPr>
            <w:r>
              <w:rPr>
                <w:rFonts w:hint="eastAsia" w:ascii="仿宋" w:hAnsi="仿宋" w:eastAsia="仿宋" w:cs="仿宋"/>
                <w:sz w:val="28"/>
                <w:szCs w:val="28"/>
              </w:rPr>
              <w:t>2025年</w:t>
            </w:r>
          </w:p>
          <w:p w14:paraId="1796BAD5">
            <w:pPr>
              <w:snapToGrid w:val="0"/>
              <w:spacing w:line="440" w:lineRule="exact"/>
              <w:rPr>
                <w:rFonts w:ascii="仿宋" w:hAnsi="仿宋" w:eastAsia="仿宋" w:cs="仿宋"/>
                <w:sz w:val="28"/>
                <w:szCs w:val="28"/>
              </w:rPr>
            </w:pPr>
            <w:r>
              <w:rPr>
                <w:rFonts w:hint="eastAsia" w:ascii="仿宋" w:hAnsi="仿宋" w:eastAsia="仿宋" w:cs="仿宋"/>
                <w:sz w:val="28"/>
                <w:szCs w:val="28"/>
              </w:rPr>
              <w:t>8月4日14:00</w:t>
            </w:r>
          </w:p>
        </w:tc>
        <w:tc>
          <w:tcPr>
            <w:tcW w:w="996" w:type="dxa"/>
            <w:tcBorders>
              <w:top w:val="single" w:color="auto" w:sz="4" w:space="0"/>
              <w:left w:val="single" w:color="auto" w:sz="4" w:space="0"/>
              <w:bottom w:val="single" w:color="auto" w:sz="4" w:space="0"/>
              <w:right w:val="single" w:color="auto" w:sz="4" w:space="0"/>
            </w:tcBorders>
            <w:vAlign w:val="center"/>
          </w:tcPr>
          <w:p w14:paraId="0C8A4863">
            <w:pPr>
              <w:snapToGrid w:val="0"/>
              <w:spacing w:line="440" w:lineRule="exact"/>
              <w:rPr>
                <w:rFonts w:ascii="华文中宋" w:hAnsi="华文中宋" w:eastAsia="华文中宋"/>
                <w:sz w:val="28"/>
                <w:szCs w:val="28"/>
              </w:rPr>
            </w:pPr>
            <w:r>
              <w:rPr>
                <w:rFonts w:hint="eastAsia" w:ascii="仿宋" w:hAnsi="仿宋" w:eastAsia="仿宋" w:cs="仿宋"/>
                <w:sz w:val="28"/>
                <w:szCs w:val="28"/>
              </w:rPr>
              <w:t>北京时间直播</w:t>
            </w:r>
          </w:p>
        </w:tc>
        <w:tc>
          <w:tcPr>
            <w:tcW w:w="1299" w:type="dxa"/>
            <w:tcBorders>
              <w:top w:val="single" w:color="auto" w:sz="4" w:space="0"/>
              <w:left w:val="single" w:color="auto" w:sz="4" w:space="0"/>
              <w:bottom w:val="single" w:color="auto" w:sz="4" w:space="0"/>
              <w:right w:val="single" w:color="auto" w:sz="4" w:space="0"/>
            </w:tcBorders>
            <w:vAlign w:val="center"/>
          </w:tcPr>
          <w:p w14:paraId="3007AAA0">
            <w:pPr>
              <w:snapToGrid w:val="0"/>
              <w:spacing w:line="560" w:lineRule="exact"/>
              <w:rPr>
                <w:rFonts w:ascii="华文中宋" w:hAnsi="华文中宋" w:eastAsia="华文中宋"/>
                <w:sz w:val="28"/>
                <w:szCs w:val="28"/>
              </w:rPr>
            </w:pPr>
            <w:r>
              <w:rPr>
                <w:rFonts w:hint="eastAsia" w:ascii="仿宋" w:hAnsi="仿宋" w:eastAsia="仿宋" w:cs="仿宋"/>
                <w:sz w:val="28"/>
                <w:szCs w:val="28"/>
              </w:rPr>
              <w:t>代表作</w:t>
            </w:r>
          </w:p>
        </w:tc>
      </w:tr>
      <w:tr w14:paraId="1010B1A1">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6" w:type="dxa"/>
            <w:tcBorders>
              <w:top w:val="single" w:color="auto" w:sz="4" w:space="0"/>
              <w:left w:val="single" w:color="auto" w:sz="4" w:space="0"/>
              <w:bottom w:val="single" w:color="auto" w:sz="4" w:space="0"/>
              <w:right w:val="single" w:color="auto" w:sz="4" w:space="0"/>
            </w:tcBorders>
            <w:vAlign w:val="center"/>
          </w:tcPr>
          <w:p w14:paraId="1F26A78C">
            <w:pPr>
              <w:snapToGrid w:val="0"/>
              <w:spacing w:line="560" w:lineRule="exact"/>
              <w:jc w:val="center"/>
              <w:rPr>
                <w:rFonts w:ascii="宋体" w:hAnsi="宋体"/>
                <w:sz w:val="28"/>
                <w:szCs w:val="28"/>
              </w:rPr>
            </w:pPr>
            <w:r>
              <w:rPr>
                <w:rFonts w:hint="eastAsia" w:ascii="宋体" w:hAnsi="宋体"/>
                <w:sz w:val="28"/>
                <w:szCs w:val="28"/>
              </w:rPr>
              <w:t>6</w:t>
            </w:r>
          </w:p>
        </w:tc>
        <w:tc>
          <w:tcPr>
            <w:tcW w:w="3469" w:type="dxa"/>
            <w:gridSpan w:val="2"/>
            <w:tcBorders>
              <w:top w:val="single" w:color="auto" w:sz="4" w:space="0"/>
              <w:left w:val="single" w:color="auto" w:sz="4" w:space="0"/>
              <w:bottom w:val="single" w:color="auto" w:sz="4" w:space="0"/>
              <w:right w:val="single" w:color="auto" w:sz="4" w:space="0"/>
            </w:tcBorders>
            <w:vAlign w:val="center"/>
          </w:tcPr>
          <w:p w14:paraId="28F6785B">
            <w:pPr>
              <w:snapToGrid w:val="0"/>
              <w:spacing w:line="440" w:lineRule="exact"/>
              <w:rPr>
                <w:rFonts w:ascii="华文中宋" w:hAnsi="华文中宋" w:eastAsia="华文中宋"/>
                <w:sz w:val="28"/>
                <w:szCs w:val="28"/>
              </w:rPr>
            </w:pPr>
            <w:r>
              <w:rPr>
                <w:rFonts w:hint="eastAsia" w:ascii="仿宋" w:hAnsi="仿宋" w:eastAsia="仿宋" w:cs="仿宋"/>
                <w:sz w:val="28"/>
                <w:szCs w:val="28"/>
              </w:rPr>
              <w:t>山河见证——我们的抗战记忆｜全民族抗战的烽火岁月</w:t>
            </w:r>
          </w:p>
        </w:tc>
        <w:tc>
          <w:tcPr>
            <w:tcW w:w="849" w:type="dxa"/>
            <w:tcBorders>
              <w:top w:val="single" w:color="auto" w:sz="4" w:space="0"/>
              <w:left w:val="single" w:color="auto" w:sz="4" w:space="0"/>
              <w:bottom w:val="single" w:color="auto" w:sz="4" w:space="0"/>
              <w:right w:val="single" w:color="auto" w:sz="4" w:space="0"/>
            </w:tcBorders>
            <w:vAlign w:val="center"/>
          </w:tcPr>
          <w:p w14:paraId="12741460">
            <w:pPr>
              <w:snapToGrid w:val="0"/>
              <w:spacing w:line="440" w:lineRule="exact"/>
              <w:rPr>
                <w:rFonts w:ascii="仿宋" w:hAnsi="仿宋" w:eastAsia="仿宋" w:cs="仿宋"/>
                <w:sz w:val="28"/>
                <w:szCs w:val="28"/>
              </w:rPr>
            </w:pPr>
            <w:r>
              <w:rPr>
                <w:rFonts w:hint="eastAsia" w:ascii="仿宋" w:hAnsi="仿宋" w:eastAsia="仿宋" w:cs="仿宋"/>
                <w:sz w:val="28"/>
                <w:szCs w:val="28"/>
              </w:rPr>
              <w:t>新闻直播</w:t>
            </w:r>
          </w:p>
        </w:tc>
        <w:tc>
          <w:tcPr>
            <w:tcW w:w="992" w:type="dxa"/>
            <w:tcBorders>
              <w:top w:val="single" w:color="auto" w:sz="4" w:space="0"/>
              <w:left w:val="single" w:color="auto" w:sz="4" w:space="0"/>
              <w:bottom w:val="single" w:color="auto" w:sz="4" w:space="0"/>
              <w:right w:val="single" w:color="auto" w:sz="4" w:space="0"/>
            </w:tcBorders>
            <w:vAlign w:val="center"/>
          </w:tcPr>
          <w:p w14:paraId="0A3E6E23">
            <w:pPr>
              <w:snapToGrid w:val="0"/>
              <w:spacing w:line="440" w:lineRule="exact"/>
              <w:rPr>
                <w:rFonts w:ascii="仿宋" w:hAnsi="仿宋" w:eastAsia="仿宋" w:cs="仿宋"/>
                <w:sz w:val="28"/>
                <w:szCs w:val="28"/>
              </w:rPr>
            </w:pPr>
            <w:r>
              <w:rPr>
                <w:rFonts w:hint="eastAsia" w:ascii="仿宋" w:hAnsi="仿宋" w:eastAsia="仿宋" w:cs="仿宋"/>
                <w:sz w:val="28"/>
                <w:szCs w:val="28"/>
              </w:rPr>
              <w:t>180分21秒</w:t>
            </w:r>
          </w:p>
        </w:tc>
        <w:tc>
          <w:tcPr>
            <w:tcW w:w="1559" w:type="dxa"/>
            <w:tcBorders>
              <w:top w:val="single" w:color="auto" w:sz="4" w:space="0"/>
              <w:left w:val="single" w:color="auto" w:sz="4" w:space="0"/>
              <w:bottom w:val="single" w:color="auto" w:sz="4" w:space="0"/>
              <w:right w:val="single" w:color="auto" w:sz="4" w:space="0"/>
            </w:tcBorders>
            <w:vAlign w:val="center"/>
          </w:tcPr>
          <w:p w14:paraId="1813DE3A">
            <w:pPr>
              <w:snapToGrid w:val="0"/>
              <w:spacing w:line="440" w:lineRule="exact"/>
              <w:rPr>
                <w:rFonts w:ascii="仿宋" w:hAnsi="仿宋" w:eastAsia="仿宋" w:cs="仿宋"/>
                <w:sz w:val="28"/>
                <w:szCs w:val="28"/>
              </w:rPr>
            </w:pPr>
            <w:r>
              <w:rPr>
                <w:rFonts w:hint="eastAsia" w:ascii="仿宋" w:hAnsi="仿宋" w:eastAsia="仿宋" w:cs="仿宋"/>
                <w:sz w:val="28"/>
                <w:szCs w:val="28"/>
              </w:rPr>
              <w:t>2025年</w:t>
            </w:r>
          </w:p>
          <w:p w14:paraId="4D4122AC">
            <w:pPr>
              <w:snapToGrid w:val="0"/>
              <w:spacing w:line="440" w:lineRule="exact"/>
              <w:rPr>
                <w:rFonts w:ascii="仿宋" w:hAnsi="仿宋" w:eastAsia="仿宋" w:cs="仿宋"/>
                <w:sz w:val="28"/>
                <w:szCs w:val="28"/>
              </w:rPr>
            </w:pPr>
            <w:r>
              <w:rPr>
                <w:rFonts w:hint="eastAsia" w:ascii="仿宋" w:hAnsi="仿宋" w:eastAsia="仿宋" w:cs="仿宋"/>
                <w:sz w:val="28"/>
                <w:szCs w:val="28"/>
              </w:rPr>
              <w:t>8月6日14:00</w:t>
            </w:r>
          </w:p>
        </w:tc>
        <w:tc>
          <w:tcPr>
            <w:tcW w:w="996" w:type="dxa"/>
            <w:tcBorders>
              <w:top w:val="single" w:color="auto" w:sz="4" w:space="0"/>
              <w:left w:val="single" w:color="auto" w:sz="4" w:space="0"/>
              <w:bottom w:val="single" w:color="auto" w:sz="4" w:space="0"/>
              <w:right w:val="single" w:color="auto" w:sz="4" w:space="0"/>
            </w:tcBorders>
            <w:vAlign w:val="center"/>
          </w:tcPr>
          <w:p w14:paraId="56DC04E3">
            <w:pPr>
              <w:snapToGrid w:val="0"/>
              <w:spacing w:line="440" w:lineRule="exact"/>
              <w:rPr>
                <w:rFonts w:ascii="华文中宋" w:hAnsi="华文中宋" w:eastAsia="华文中宋"/>
                <w:sz w:val="28"/>
                <w:szCs w:val="28"/>
              </w:rPr>
            </w:pPr>
            <w:r>
              <w:rPr>
                <w:rFonts w:hint="eastAsia" w:ascii="仿宋" w:hAnsi="仿宋" w:eastAsia="仿宋" w:cs="仿宋"/>
                <w:sz w:val="28"/>
                <w:szCs w:val="28"/>
              </w:rPr>
              <w:t>北京时间直播</w:t>
            </w:r>
          </w:p>
        </w:tc>
        <w:tc>
          <w:tcPr>
            <w:tcW w:w="1299" w:type="dxa"/>
            <w:tcBorders>
              <w:top w:val="single" w:color="auto" w:sz="4" w:space="0"/>
              <w:left w:val="single" w:color="auto" w:sz="4" w:space="0"/>
              <w:bottom w:val="single" w:color="auto" w:sz="4" w:space="0"/>
              <w:right w:val="single" w:color="auto" w:sz="4" w:space="0"/>
            </w:tcBorders>
            <w:vAlign w:val="center"/>
          </w:tcPr>
          <w:p w14:paraId="51B46197">
            <w:pPr>
              <w:snapToGrid w:val="0"/>
              <w:spacing w:line="560" w:lineRule="exact"/>
              <w:rPr>
                <w:rFonts w:ascii="华文中宋" w:hAnsi="华文中宋" w:eastAsia="华文中宋"/>
                <w:sz w:val="28"/>
                <w:szCs w:val="28"/>
              </w:rPr>
            </w:pPr>
          </w:p>
        </w:tc>
      </w:tr>
      <w:tr w14:paraId="2F5A4710">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6" w:type="dxa"/>
            <w:tcBorders>
              <w:top w:val="single" w:color="auto" w:sz="4" w:space="0"/>
              <w:left w:val="single" w:color="auto" w:sz="4" w:space="0"/>
              <w:bottom w:val="single" w:color="auto" w:sz="4" w:space="0"/>
              <w:right w:val="single" w:color="auto" w:sz="4" w:space="0"/>
            </w:tcBorders>
            <w:vAlign w:val="center"/>
          </w:tcPr>
          <w:p w14:paraId="6B7B23CF">
            <w:pPr>
              <w:snapToGrid w:val="0"/>
              <w:spacing w:line="560" w:lineRule="exact"/>
              <w:jc w:val="center"/>
              <w:rPr>
                <w:rFonts w:ascii="宋体" w:hAnsi="宋体"/>
                <w:sz w:val="28"/>
                <w:szCs w:val="28"/>
              </w:rPr>
            </w:pPr>
            <w:r>
              <w:rPr>
                <w:rFonts w:hint="eastAsia" w:ascii="宋体" w:hAnsi="宋体"/>
                <w:sz w:val="28"/>
                <w:szCs w:val="28"/>
              </w:rPr>
              <w:t>7</w:t>
            </w:r>
          </w:p>
        </w:tc>
        <w:tc>
          <w:tcPr>
            <w:tcW w:w="3469" w:type="dxa"/>
            <w:gridSpan w:val="2"/>
            <w:tcBorders>
              <w:top w:val="single" w:color="auto" w:sz="4" w:space="0"/>
              <w:left w:val="single" w:color="auto" w:sz="4" w:space="0"/>
              <w:bottom w:val="single" w:color="auto" w:sz="4" w:space="0"/>
              <w:right w:val="single" w:color="auto" w:sz="4" w:space="0"/>
            </w:tcBorders>
            <w:vAlign w:val="center"/>
          </w:tcPr>
          <w:p w14:paraId="6E19B07C">
            <w:pPr>
              <w:snapToGrid w:val="0"/>
              <w:spacing w:line="440" w:lineRule="exact"/>
              <w:rPr>
                <w:rFonts w:ascii="华文中宋" w:hAnsi="华文中宋" w:eastAsia="华文中宋"/>
                <w:sz w:val="28"/>
                <w:szCs w:val="28"/>
              </w:rPr>
            </w:pPr>
            <w:r>
              <w:rPr>
                <w:rFonts w:hint="eastAsia" w:ascii="仿宋" w:hAnsi="仿宋" w:eastAsia="仿宋" w:cs="仿宋"/>
                <w:sz w:val="28"/>
                <w:szCs w:val="28"/>
              </w:rPr>
              <w:t>山河见证——我们的抗战记忆｜晋冀鲁豫：八路军敌后抗战的峥嵘史诗</w:t>
            </w:r>
          </w:p>
        </w:tc>
        <w:tc>
          <w:tcPr>
            <w:tcW w:w="849" w:type="dxa"/>
            <w:tcBorders>
              <w:top w:val="single" w:color="auto" w:sz="4" w:space="0"/>
              <w:left w:val="single" w:color="auto" w:sz="4" w:space="0"/>
              <w:bottom w:val="single" w:color="auto" w:sz="4" w:space="0"/>
              <w:right w:val="single" w:color="auto" w:sz="4" w:space="0"/>
            </w:tcBorders>
            <w:vAlign w:val="center"/>
          </w:tcPr>
          <w:p w14:paraId="6A9481A6">
            <w:pPr>
              <w:snapToGrid w:val="0"/>
              <w:spacing w:line="440" w:lineRule="exact"/>
              <w:rPr>
                <w:rFonts w:ascii="仿宋" w:hAnsi="仿宋" w:eastAsia="仿宋" w:cs="仿宋"/>
                <w:sz w:val="28"/>
                <w:szCs w:val="28"/>
              </w:rPr>
            </w:pPr>
            <w:r>
              <w:rPr>
                <w:rFonts w:hint="eastAsia" w:ascii="仿宋" w:hAnsi="仿宋" w:eastAsia="仿宋" w:cs="仿宋"/>
                <w:sz w:val="28"/>
                <w:szCs w:val="28"/>
              </w:rPr>
              <w:t>新闻直播</w:t>
            </w:r>
          </w:p>
        </w:tc>
        <w:tc>
          <w:tcPr>
            <w:tcW w:w="992" w:type="dxa"/>
            <w:tcBorders>
              <w:top w:val="single" w:color="auto" w:sz="4" w:space="0"/>
              <w:left w:val="single" w:color="auto" w:sz="4" w:space="0"/>
              <w:bottom w:val="single" w:color="auto" w:sz="4" w:space="0"/>
              <w:right w:val="single" w:color="auto" w:sz="4" w:space="0"/>
            </w:tcBorders>
            <w:vAlign w:val="center"/>
          </w:tcPr>
          <w:p w14:paraId="5E3EC034">
            <w:pPr>
              <w:snapToGrid w:val="0"/>
              <w:spacing w:line="440" w:lineRule="exact"/>
              <w:rPr>
                <w:rFonts w:ascii="仿宋" w:hAnsi="仿宋" w:eastAsia="仿宋" w:cs="仿宋"/>
                <w:sz w:val="28"/>
                <w:szCs w:val="28"/>
              </w:rPr>
            </w:pPr>
            <w:r>
              <w:rPr>
                <w:rFonts w:hint="eastAsia" w:ascii="仿宋" w:hAnsi="仿宋" w:eastAsia="仿宋" w:cs="仿宋"/>
                <w:sz w:val="28"/>
                <w:szCs w:val="28"/>
              </w:rPr>
              <w:t>147分15秒</w:t>
            </w:r>
          </w:p>
        </w:tc>
        <w:tc>
          <w:tcPr>
            <w:tcW w:w="1559" w:type="dxa"/>
            <w:tcBorders>
              <w:top w:val="single" w:color="auto" w:sz="4" w:space="0"/>
              <w:left w:val="single" w:color="auto" w:sz="4" w:space="0"/>
              <w:bottom w:val="single" w:color="auto" w:sz="4" w:space="0"/>
              <w:right w:val="single" w:color="auto" w:sz="4" w:space="0"/>
            </w:tcBorders>
            <w:vAlign w:val="center"/>
          </w:tcPr>
          <w:p w14:paraId="2860713F">
            <w:pPr>
              <w:snapToGrid w:val="0"/>
              <w:spacing w:line="440" w:lineRule="exact"/>
              <w:rPr>
                <w:rFonts w:ascii="仿宋" w:hAnsi="仿宋" w:eastAsia="仿宋" w:cs="仿宋"/>
                <w:sz w:val="28"/>
                <w:szCs w:val="28"/>
              </w:rPr>
            </w:pPr>
            <w:r>
              <w:rPr>
                <w:rFonts w:hint="eastAsia" w:ascii="仿宋" w:hAnsi="仿宋" w:eastAsia="仿宋" w:cs="仿宋"/>
                <w:sz w:val="28"/>
                <w:szCs w:val="28"/>
              </w:rPr>
              <w:t>2025年</w:t>
            </w:r>
          </w:p>
          <w:p w14:paraId="16E53603">
            <w:pPr>
              <w:snapToGrid w:val="0"/>
              <w:spacing w:line="440" w:lineRule="exact"/>
              <w:rPr>
                <w:rFonts w:ascii="仿宋" w:hAnsi="仿宋" w:eastAsia="仿宋" w:cs="仿宋"/>
                <w:sz w:val="28"/>
                <w:szCs w:val="28"/>
              </w:rPr>
            </w:pPr>
            <w:r>
              <w:rPr>
                <w:rFonts w:hint="eastAsia" w:ascii="仿宋" w:hAnsi="仿宋" w:eastAsia="仿宋" w:cs="仿宋"/>
                <w:sz w:val="28"/>
                <w:szCs w:val="28"/>
              </w:rPr>
              <w:t>8月8日14:00</w:t>
            </w:r>
          </w:p>
        </w:tc>
        <w:tc>
          <w:tcPr>
            <w:tcW w:w="996" w:type="dxa"/>
            <w:tcBorders>
              <w:top w:val="single" w:color="auto" w:sz="4" w:space="0"/>
              <w:left w:val="single" w:color="auto" w:sz="4" w:space="0"/>
              <w:bottom w:val="single" w:color="auto" w:sz="4" w:space="0"/>
              <w:right w:val="single" w:color="auto" w:sz="4" w:space="0"/>
            </w:tcBorders>
            <w:vAlign w:val="center"/>
          </w:tcPr>
          <w:p w14:paraId="7255C670">
            <w:pPr>
              <w:snapToGrid w:val="0"/>
              <w:spacing w:line="440" w:lineRule="exact"/>
              <w:rPr>
                <w:rFonts w:ascii="华文中宋" w:hAnsi="华文中宋" w:eastAsia="华文中宋"/>
                <w:sz w:val="28"/>
                <w:szCs w:val="28"/>
              </w:rPr>
            </w:pPr>
            <w:r>
              <w:rPr>
                <w:rFonts w:hint="eastAsia" w:ascii="仿宋" w:hAnsi="仿宋" w:eastAsia="仿宋" w:cs="仿宋"/>
                <w:sz w:val="28"/>
                <w:szCs w:val="28"/>
              </w:rPr>
              <w:t>北京时间直播</w:t>
            </w:r>
          </w:p>
        </w:tc>
        <w:tc>
          <w:tcPr>
            <w:tcW w:w="1299" w:type="dxa"/>
            <w:tcBorders>
              <w:top w:val="single" w:color="auto" w:sz="4" w:space="0"/>
              <w:left w:val="single" w:color="auto" w:sz="4" w:space="0"/>
              <w:bottom w:val="single" w:color="auto" w:sz="4" w:space="0"/>
              <w:right w:val="single" w:color="auto" w:sz="4" w:space="0"/>
            </w:tcBorders>
            <w:vAlign w:val="center"/>
          </w:tcPr>
          <w:p w14:paraId="5FAA9D1D">
            <w:pPr>
              <w:snapToGrid w:val="0"/>
              <w:spacing w:line="560" w:lineRule="exact"/>
              <w:rPr>
                <w:rFonts w:ascii="华文中宋" w:hAnsi="华文中宋" w:eastAsia="华文中宋"/>
                <w:sz w:val="28"/>
                <w:szCs w:val="28"/>
              </w:rPr>
            </w:pPr>
          </w:p>
        </w:tc>
      </w:tr>
      <w:tr w14:paraId="674CC7A0">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6" w:type="dxa"/>
            <w:tcBorders>
              <w:top w:val="single" w:color="auto" w:sz="4" w:space="0"/>
              <w:left w:val="single" w:color="auto" w:sz="4" w:space="0"/>
              <w:bottom w:val="single" w:color="auto" w:sz="4" w:space="0"/>
              <w:right w:val="single" w:color="auto" w:sz="4" w:space="0"/>
            </w:tcBorders>
            <w:vAlign w:val="center"/>
          </w:tcPr>
          <w:p w14:paraId="35650F5F">
            <w:pPr>
              <w:snapToGrid w:val="0"/>
              <w:spacing w:line="560" w:lineRule="exact"/>
              <w:jc w:val="center"/>
              <w:rPr>
                <w:rFonts w:ascii="宋体" w:hAnsi="宋体"/>
                <w:sz w:val="28"/>
                <w:szCs w:val="28"/>
              </w:rPr>
            </w:pPr>
            <w:r>
              <w:rPr>
                <w:rFonts w:hint="eastAsia" w:ascii="宋体" w:hAnsi="宋体"/>
                <w:sz w:val="28"/>
                <w:szCs w:val="28"/>
              </w:rPr>
              <w:t>8</w:t>
            </w:r>
          </w:p>
        </w:tc>
        <w:tc>
          <w:tcPr>
            <w:tcW w:w="3469" w:type="dxa"/>
            <w:gridSpan w:val="2"/>
            <w:tcBorders>
              <w:top w:val="single" w:color="auto" w:sz="4" w:space="0"/>
              <w:left w:val="single" w:color="auto" w:sz="4" w:space="0"/>
              <w:bottom w:val="single" w:color="auto" w:sz="4" w:space="0"/>
              <w:right w:val="single" w:color="auto" w:sz="4" w:space="0"/>
            </w:tcBorders>
            <w:vAlign w:val="center"/>
          </w:tcPr>
          <w:p w14:paraId="010B9232">
            <w:pPr>
              <w:snapToGrid w:val="0"/>
              <w:spacing w:line="440" w:lineRule="exact"/>
              <w:rPr>
                <w:rFonts w:ascii="华文中宋" w:hAnsi="华文中宋" w:eastAsia="华文中宋"/>
                <w:sz w:val="28"/>
                <w:szCs w:val="28"/>
              </w:rPr>
            </w:pPr>
            <w:r>
              <w:rPr>
                <w:rFonts w:hint="eastAsia" w:ascii="仿宋" w:hAnsi="仿宋" w:eastAsia="仿宋" w:cs="仿宋"/>
                <w:sz w:val="28"/>
                <w:szCs w:val="28"/>
              </w:rPr>
              <w:t>山河见证——我们的抗战记忆｜从岩寺到云岭</w:t>
            </w:r>
            <w:r>
              <w:rPr>
                <w:rFonts w:hint="eastAsia" w:ascii="仿宋" w:hAnsi="仿宋" w:eastAsia="仿宋" w:cs="仿宋"/>
                <w:color w:val="C00000"/>
                <w:sz w:val="28"/>
                <w:szCs w:val="28"/>
              </w:rPr>
              <w:t xml:space="preserve"> </w:t>
            </w:r>
            <w:r>
              <w:rPr>
                <w:rFonts w:hint="eastAsia" w:ascii="仿宋" w:hAnsi="仿宋" w:eastAsia="仿宋" w:cs="仿宋"/>
                <w:sz w:val="28"/>
                <w:szCs w:val="28"/>
              </w:rPr>
              <w:t>八省儿女汇成抗日铁流</w:t>
            </w:r>
          </w:p>
        </w:tc>
        <w:tc>
          <w:tcPr>
            <w:tcW w:w="849" w:type="dxa"/>
            <w:tcBorders>
              <w:top w:val="single" w:color="auto" w:sz="4" w:space="0"/>
              <w:left w:val="single" w:color="auto" w:sz="4" w:space="0"/>
              <w:bottom w:val="single" w:color="auto" w:sz="4" w:space="0"/>
              <w:right w:val="single" w:color="auto" w:sz="4" w:space="0"/>
            </w:tcBorders>
            <w:vAlign w:val="center"/>
          </w:tcPr>
          <w:p w14:paraId="33F4441C">
            <w:pPr>
              <w:snapToGrid w:val="0"/>
              <w:spacing w:line="440" w:lineRule="exact"/>
              <w:rPr>
                <w:rFonts w:ascii="仿宋" w:hAnsi="仿宋" w:eastAsia="仿宋" w:cs="仿宋"/>
                <w:sz w:val="28"/>
                <w:szCs w:val="28"/>
              </w:rPr>
            </w:pPr>
            <w:r>
              <w:rPr>
                <w:rFonts w:hint="eastAsia" w:ascii="仿宋" w:hAnsi="仿宋" w:eastAsia="仿宋" w:cs="仿宋"/>
                <w:sz w:val="28"/>
                <w:szCs w:val="28"/>
              </w:rPr>
              <w:t>新闻直播</w:t>
            </w:r>
          </w:p>
        </w:tc>
        <w:tc>
          <w:tcPr>
            <w:tcW w:w="992" w:type="dxa"/>
            <w:tcBorders>
              <w:top w:val="single" w:color="auto" w:sz="4" w:space="0"/>
              <w:left w:val="single" w:color="auto" w:sz="4" w:space="0"/>
              <w:bottom w:val="single" w:color="auto" w:sz="4" w:space="0"/>
              <w:right w:val="single" w:color="auto" w:sz="4" w:space="0"/>
            </w:tcBorders>
            <w:vAlign w:val="center"/>
          </w:tcPr>
          <w:p w14:paraId="3CE5A5A3">
            <w:pPr>
              <w:snapToGrid w:val="0"/>
              <w:spacing w:line="440" w:lineRule="exact"/>
              <w:rPr>
                <w:rFonts w:ascii="仿宋" w:hAnsi="仿宋" w:eastAsia="仿宋" w:cs="仿宋"/>
                <w:sz w:val="28"/>
                <w:szCs w:val="28"/>
              </w:rPr>
            </w:pPr>
            <w:r>
              <w:rPr>
                <w:rFonts w:hint="eastAsia" w:ascii="仿宋" w:hAnsi="仿宋" w:eastAsia="仿宋" w:cs="仿宋"/>
                <w:sz w:val="28"/>
                <w:szCs w:val="28"/>
              </w:rPr>
              <w:t>172分04秒</w:t>
            </w:r>
          </w:p>
        </w:tc>
        <w:tc>
          <w:tcPr>
            <w:tcW w:w="1559" w:type="dxa"/>
            <w:tcBorders>
              <w:top w:val="single" w:color="auto" w:sz="4" w:space="0"/>
              <w:left w:val="single" w:color="auto" w:sz="4" w:space="0"/>
              <w:bottom w:val="single" w:color="auto" w:sz="4" w:space="0"/>
              <w:right w:val="single" w:color="auto" w:sz="4" w:space="0"/>
            </w:tcBorders>
            <w:vAlign w:val="center"/>
          </w:tcPr>
          <w:p w14:paraId="51103DC9">
            <w:pPr>
              <w:snapToGrid w:val="0"/>
              <w:spacing w:line="440" w:lineRule="exact"/>
              <w:rPr>
                <w:rFonts w:ascii="仿宋" w:hAnsi="仿宋" w:eastAsia="仿宋" w:cs="仿宋"/>
                <w:sz w:val="28"/>
                <w:szCs w:val="28"/>
              </w:rPr>
            </w:pPr>
            <w:r>
              <w:rPr>
                <w:rFonts w:hint="eastAsia" w:ascii="仿宋" w:hAnsi="仿宋" w:eastAsia="仿宋" w:cs="仿宋"/>
                <w:sz w:val="28"/>
                <w:szCs w:val="28"/>
              </w:rPr>
              <w:t>2025年</w:t>
            </w:r>
          </w:p>
          <w:p w14:paraId="771F28D3">
            <w:pPr>
              <w:snapToGrid w:val="0"/>
              <w:spacing w:line="440" w:lineRule="exact"/>
              <w:rPr>
                <w:rFonts w:ascii="仿宋" w:hAnsi="仿宋" w:eastAsia="仿宋" w:cs="仿宋"/>
                <w:sz w:val="28"/>
                <w:szCs w:val="28"/>
              </w:rPr>
            </w:pPr>
            <w:r>
              <w:rPr>
                <w:rFonts w:hint="eastAsia" w:ascii="仿宋" w:hAnsi="仿宋" w:eastAsia="仿宋" w:cs="仿宋"/>
                <w:sz w:val="28"/>
                <w:szCs w:val="28"/>
              </w:rPr>
              <w:t>8月11日14:00</w:t>
            </w:r>
          </w:p>
        </w:tc>
        <w:tc>
          <w:tcPr>
            <w:tcW w:w="996" w:type="dxa"/>
            <w:tcBorders>
              <w:top w:val="single" w:color="auto" w:sz="4" w:space="0"/>
              <w:left w:val="single" w:color="auto" w:sz="4" w:space="0"/>
              <w:bottom w:val="single" w:color="auto" w:sz="4" w:space="0"/>
              <w:right w:val="single" w:color="auto" w:sz="4" w:space="0"/>
            </w:tcBorders>
            <w:vAlign w:val="center"/>
          </w:tcPr>
          <w:p w14:paraId="016E1A92">
            <w:pPr>
              <w:snapToGrid w:val="0"/>
              <w:spacing w:line="440" w:lineRule="exact"/>
              <w:rPr>
                <w:rFonts w:ascii="华文中宋" w:hAnsi="华文中宋" w:eastAsia="华文中宋"/>
                <w:sz w:val="28"/>
                <w:szCs w:val="28"/>
              </w:rPr>
            </w:pPr>
            <w:r>
              <w:rPr>
                <w:rFonts w:hint="eastAsia" w:ascii="仿宋" w:hAnsi="仿宋" w:eastAsia="仿宋" w:cs="仿宋"/>
                <w:sz w:val="28"/>
                <w:szCs w:val="28"/>
              </w:rPr>
              <w:t>北京时间直播</w:t>
            </w:r>
          </w:p>
        </w:tc>
        <w:tc>
          <w:tcPr>
            <w:tcW w:w="1299" w:type="dxa"/>
            <w:tcBorders>
              <w:top w:val="single" w:color="auto" w:sz="4" w:space="0"/>
              <w:left w:val="single" w:color="auto" w:sz="4" w:space="0"/>
              <w:bottom w:val="single" w:color="auto" w:sz="4" w:space="0"/>
              <w:right w:val="single" w:color="auto" w:sz="4" w:space="0"/>
            </w:tcBorders>
            <w:vAlign w:val="center"/>
          </w:tcPr>
          <w:p w14:paraId="77FE0683">
            <w:pPr>
              <w:snapToGrid w:val="0"/>
              <w:spacing w:line="560" w:lineRule="exact"/>
              <w:rPr>
                <w:rFonts w:ascii="华文中宋" w:hAnsi="华文中宋" w:eastAsia="华文中宋"/>
                <w:sz w:val="28"/>
                <w:szCs w:val="28"/>
              </w:rPr>
            </w:pPr>
          </w:p>
        </w:tc>
      </w:tr>
      <w:tr w14:paraId="1991D00C">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6" w:type="dxa"/>
            <w:tcBorders>
              <w:top w:val="single" w:color="auto" w:sz="4" w:space="0"/>
              <w:left w:val="single" w:color="auto" w:sz="4" w:space="0"/>
              <w:bottom w:val="single" w:color="auto" w:sz="4" w:space="0"/>
              <w:right w:val="single" w:color="auto" w:sz="4" w:space="0"/>
            </w:tcBorders>
            <w:vAlign w:val="center"/>
          </w:tcPr>
          <w:p w14:paraId="07932A0F">
            <w:pPr>
              <w:snapToGrid w:val="0"/>
              <w:spacing w:line="560" w:lineRule="exact"/>
              <w:jc w:val="center"/>
              <w:rPr>
                <w:rFonts w:ascii="宋体" w:hAnsi="宋体"/>
                <w:sz w:val="28"/>
                <w:szCs w:val="28"/>
              </w:rPr>
            </w:pPr>
            <w:r>
              <w:rPr>
                <w:rFonts w:hint="eastAsia" w:ascii="宋体" w:hAnsi="宋体"/>
                <w:sz w:val="28"/>
                <w:szCs w:val="28"/>
              </w:rPr>
              <w:t>9</w:t>
            </w:r>
          </w:p>
        </w:tc>
        <w:tc>
          <w:tcPr>
            <w:tcW w:w="3469" w:type="dxa"/>
            <w:gridSpan w:val="2"/>
            <w:tcBorders>
              <w:top w:val="single" w:color="auto" w:sz="4" w:space="0"/>
              <w:left w:val="single" w:color="auto" w:sz="4" w:space="0"/>
              <w:bottom w:val="single" w:color="auto" w:sz="4" w:space="0"/>
              <w:right w:val="single" w:color="auto" w:sz="4" w:space="0"/>
            </w:tcBorders>
            <w:vAlign w:val="center"/>
          </w:tcPr>
          <w:p w14:paraId="33C12843">
            <w:pPr>
              <w:snapToGrid w:val="0"/>
              <w:spacing w:line="440" w:lineRule="exact"/>
              <w:rPr>
                <w:rFonts w:ascii="华文中宋" w:hAnsi="华文中宋" w:eastAsia="华文中宋"/>
                <w:sz w:val="28"/>
                <w:szCs w:val="28"/>
              </w:rPr>
            </w:pPr>
            <w:r>
              <w:rPr>
                <w:rFonts w:hint="eastAsia" w:ascii="仿宋" w:hAnsi="仿宋" w:eastAsia="仿宋" w:cs="仿宋"/>
                <w:sz w:val="28"/>
                <w:szCs w:val="28"/>
              </w:rPr>
              <w:t>山河见证——我们的抗战记忆｜烽火弦歌：文脉西迁与教育救国的壮丽史诗</w:t>
            </w:r>
          </w:p>
        </w:tc>
        <w:tc>
          <w:tcPr>
            <w:tcW w:w="849" w:type="dxa"/>
            <w:tcBorders>
              <w:top w:val="single" w:color="auto" w:sz="4" w:space="0"/>
              <w:left w:val="single" w:color="auto" w:sz="4" w:space="0"/>
              <w:bottom w:val="single" w:color="auto" w:sz="4" w:space="0"/>
              <w:right w:val="single" w:color="auto" w:sz="4" w:space="0"/>
            </w:tcBorders>
            <w:vAlign w:val="center"/>
          </w:tcPr>
          <w:p w14:paraId="14326FA1">
            <w:pPr>
              <w:snapToGrid w:val="0"/>
              <w:spacing w:line="440" w:lineRule="exact"/>
              <w:rPr>
                <w:rFonts w:ascii="仿宋" w:hAnsi="仿宋" w:eastAsia="仿宋" w:cs="仿宋"/>
                <w:sz w:val="28"/>
                <w:szCs w:val="28"/>
              </w:rPr>
            </w:pPr>
            <w:r>
              <w:rPr>
                <w:rFonts w:hint="eastAsia" w:ascii="仿宋" w:hAnsi="仿宋" w:eastAsia="仿宋" w:cs="仿宋"/>
                <w:sz w:val="28"/>
                <w:szCs w:val="28"/>
              </w:rPr>
              <w:t>新闻直播</w:t>
            </w:r>
          </w:p>
        </w:tc>
        <w:tc>
          <w:tcPr>
            <w:tcW w:w="992" w:type="dxa"/>
            <w:tcBorders>
              <w:top w:val="single" w:color="auto" w:sz="4" w:space="0"/>
              <w:left w:val="single" w:color="auto" w:sz="4" w:space="0"/>
              <w:bottom w:val="single" w:color="auto" w:sz="4" w:space="0"/>
              <w:right w:val="single" w:color="auto" w:sz="4" w:space="0"/>
            </w:tcBorders>
            <w:vAlign w:val="center"/>
          </w:tcPr>
          <w:p w14:paraId="6DF12C6E">
            <w:pPr>
              <w:snapToGrid w:val="0"/>
              <w:spacing w:line="440" w:lineRule="exact"/>
              <w:rPr>
                <w:rFonts w:ascii="仿宋" w:hAnsi="仿宋" w:eastAsia="仿宋" w:cs="仿宋"/>
                <w:sz w:val="28"/>
                <w:szCs w:val="28"/>
              </w:rPr>
            </w:pPr>
            <w:r>
              <w:rPr>
                <w:rFonts w:hint="eastAsia" w:ascii="仿宋" w:hAnsi="仿宋" w:eastAsia="仿宋" w:cs="仿宋"/>
                <w:sz w:val="28"/>
                <w:szCs w:val="28"/>
              </w:rPr>
              <w:t>159分19秒</w:t>
            </w:r>
          </w:p>
        </w:tc>
        <w:tc>
          <w:tcPr>
            <w:tcW w:w="1559" w:type="dxa"/>
            <w:tcBorders>
              <w:top w:val="single" w:color="auto" w:sz="4" w:space="0"/>
              <w:left w:val="single" w:color="auto" w:sz="4" w:space="0"/>
              <w:bottom w:val="single" w:color="auto" w:sz="4" w:space="0"/>
              <w:right w:val="single" w:color="auto" w:sz="4" w:space="0"/>
            </w:tcBorders>
            <w:vAlign w:val="center"/>
          </w:tcPr>
          <w:p w14:paraId="584279F6">
            <w:pPr>
              <w:snapToGrid w:val="0"/>
              <w:spacing w:line="440" w:lineRule="exact"/>
              <w:rPr>
                <w:rFonts w:ascii="仿宋" w:hAnsi="仿宋" w:eastAsia="仿宋" w:cs="仿宋"/>
                <w:sz w:val="28"/>
                <w:szCs w:val="28"/>
              </w:rPr>
            </w:pPr>
            <w:r>
              <w:rPr>
                <w:rFonts w:hint="eastAsia" w:ascii="仿宋" w:hAnsi="仿宋" w:eastAsia="仿宋" w:cs="仿宋"/>
                <w:sz w:val="28"/>
                <w:szCs w:val="28"/>
              </w:rPr>
              <w:t>2025年</w:t>
            </w:r>
          </w:p>
          <w:p w14:paraId="094DB1E8">
            <w:pPr>
              <w:snapToGrid w:val="0"/>
              <w:spacing w:line="440" w:lineRule="exact"/>
              <w:rPr>
                <w:rFonts w:ascii="仿宋" w:hAnsi="仿宋" w:eastAsia="仿宋" w:cs="仿宋"/>
                <w:sz w:val="28"/>
                <w:szCs w:val="28"/>
              </w:rPr>
            </w:pPr>
            <w:r>
              <w:rPr>
                <w:rFonts w:hint="eastAsia" w:ascii="仿宋" w:hAnsi="仿宋" w:eastAsia="仿宋" w:cs="仿宋"/>
                <w:sz w:val="28"/>
                <w:szCs w:val="28"/>
              </w:rPr>
              <w:t>8月13日14:00</w:t>
            </w:r>
          </w:p>
        </w:tc>
        <w:tc>
          <w:tcPr>
            <w:tcW w:w="996" w:type="dxa"/>
            <w:tcBorders>
              <w:top w:val="single" w:color="auto" w:sz="4" w:space="0"/>
              <w:left w:val="single" w:color="auto" w:sz="4" w:space="0"/>
              <w:bottom w:val="single" w:color="auto" w:sz="4" w:space="0"/>
              <w:right w:val="single" w:color="auto" w:sz="4" w:space="0"/>
            </w:tcBorders>
            <w:vAlign w:val="center"/>
          </w:tcPr>
          <w:p w14:paraId="04AEB51A">
            <w:pPr>
              <w:snapToGrid w:val="0"/>
              <w:spacing w:line="440" w:lineRule="exact"/>
              <w:rPr>
                <w:rFonts w:ascii="华文中宋" w:hAnsi="华文中宋" w:eastAsia="华文中宋"/>
                <w:sz w:val="28"/>
                <w:szCs w:val="28"/>
              </w:rPr>
            </w:pPr>
            <w:r>
              <w:rPr>
                <w:rFonts w:hint="eastAsia" w:ascii="仿宋" w:hAnsi="仿宋" w:eastAsia="仿宋" w:cs="仿宋"/>
                <w:sz w:val="28"/>
                <w:szCs w:val="28"/>
              </w:rPr>
              <w:t>北京时间直播</w:t>
            </w:r>
          </w:p>
        </w:tc>
        <w:tc>
          <w:tcPr>
            <w:tcW w:w="1299" w:type="dxa"/>
            <w:tcBorders>
              <w:top w:val="single" w:color="auto" w:sz="4" w:space="0"/>
              <w:left w:val="single" w:color="auto" w:sz="4" w:space="0"/>
              <w:bottom w:val="single" w:color="auto" w:sz="4" w:space="0"/>
              <w:right w:val="single" w:color="auto" w:sz="4" w:space="0"/>
            </w:tcBorders>
            <w:vAlign w:val="center"/>
          </w:tcPr>
          <w:p w14:paraId="3D66532E">
            <w:pPr>
              <w:snapToGrid w:val="0"/>
              <w:spacing w:line="560" w:lineRule="exact"/>
              <w:rPr>
                <w:rFonts w:ascii="华文中宋" w:hAnsi="华文中宋" w:eastAsia="华文中宋"/>
                <w:sz w:val="28"/>
                <w:szCs w:val="28"/>
              </w:rPr>
            </w:pPr>
          </w:p>
        </w:tc>
      </w:tr>
      <w:tr w14:paraId="0658364A">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6" w:type="dxa"/>
            <w:tcBorders>
              <w:top w:val="single" w:color="auto" w:sz="4" w:space="0"/>
              <w:left w:val="single" w:color="auto" w:sz="4" w:space="0"/>
              <w:bottom w:val="single" w:color="auto" w:sz="4" w:space="0"/>
              <w:right w:val="single" w:color="auto" w:sz="4" w:space="0"/>
            </w:tcBorders>
            <w:vAlign w:val="center"/>
          </w:tcPr>
          <w:p w14:paraId="09E72904">
            <w:pPr>
              <w:snapToGrid w:val="0"/>
              <w:spacing w:line="560" w:lineRule="exact"/>
              <w:jc w:val="center"/>
              <w:rPr>
                <w:rFonts w:ascii="宋体" w:hAnsi="宋体"/>
                <w:sz w:val="28"/>
                <w:szCs w:val="28"/>
              </w:rPr>
            </w:pPr>
            <w:r>
              <w:rPr>
                <w:rFonts w:hint="eastAsia" w:ascii="宋体" w:hAnsi="宋体"/>
                <w:sz w:val="28"/>
                <w:szCs w:val="28"/>
              </w:rPr>
              <w:t>10</w:t>
            </w:r>
          </w:p>
        </w:tc>
        <w:tc>
          <w:tcPr>
            <w:tcW w:w="3469" w:type="dxa"/>
            <w:gridSpan w:val="2"/>
            <w:tcBorders>
              <w:top w:val="single" w:color="auto" w:sz="4" w:space="0"/>
              <w:left w:val="single" w:color="auto" w:sz="4" w:space="0"/>
              <w:bottom w:val="single" w:color="auto" w:sz="4" w:space="0"/>
              <w:right w:val="single" w:color="auto" w:sz="4" w:space="0"/>
            </w:tcBorders>
            <w:vAlign w:val="center"/>
          </w:tcPr>
          <w:p w14:paraId="041D2AF7">
            <w:pPr>
              <w:snapToGrid w:val="0"/>
              <w:spacing w:line="440" w:lineRule="exact"/>
              <w:rPr>
                <w:rFonts w:ascii="华文中宋" w:hAnsi="华文中宋" w:eastAsia="华文中宋"/>
                <w:sz w:val="28"/>
                <w:szCs w:val="28"/>
              </w:rPr>
            </w:pPr>
            <w:r>
              <w:rPr>
                <w:rFonts w:hint="eastAsia" w:ascii="仿宋" w:hAnsi="仿宋" w:eastAsia="仿宋" w:cs="仿宋"/>
                <w:sz w:val="28"/>
                <w:szCs w:val="28"/>
              </w:rPr>
              <w:t>山河见证——我们的抗战记忆｜全世界反法西斯联盟的并肩坚守</w:t>
            </w:r>
          </w:p>
        </w:tc>
        <w:tc>
          <w:tcPr>
            <w:tcW w:w="849" w:type="dxa"/>
            <w:tcBorders>
              <w:top w:val="single" w:color="auto" w:sz="4" w:space="0"/>
              <w:left w:val="single" w:color="auto" w:sz="4" w:space="0"/>
              <w:bottom w:val="single" w:color="auto" w:sz="4" w:space="0"/>
              <w:right w:val="single" w:color="auto" w:sz="4" w:space="0"/>
            </w:tcBorders>
            <w:vAlign w:val="center"/>
          </w:tcPr>
          <w:p w14:paraId="6E05F528">
            <w:pPr>
              <w:snapToGrid w:val="0"/>
              <w:spacing w:line="440" w:lineRule="exact"/>
              <w:rPr>
                <w:rFonts w:ascii="仿宋" w:hAnsi="仿宋" w:eastAsia="仿宋" w:cs="仿宋"/>
                <w:sz w:val="28"/>
                <w:szCs w:val="28"/>
              </w:rPr>
            </w:pPr>
            <w:r>
              <w:rPr>
                <w:rFonts w:hint="eastAsia" w:ascii="仿宋" w:hAnsi="仿宋" w:eastAsia="仿宋" w:cs="仿宋"/>
                <w:sz w:val="28"/>
                <w:szCs w:val="28"/>
              </w:rPr>
              <w:t>新闻直播</w:t>
            </w:r>
          </w:p>
        </w:tc>
        <w:tc>
          <w:tcPr>
            <w:tcW w:w="992" w:type="dxa"/>
            <w:tcBorders>
              <w:top w:val="single" w:color="auto" w:sz="4" w:space="0"/>
              <w:left w:val="single" w:color="auto" w:sz="4" w:space="0"/>
              <w:bottom w:val="single" w:color="auto" w:sz="4" w:space="0"/>
              <w:right w:val="single" w:color="auto" w:sz="4" w:space="0"/>
            </w:tcBorders>
            <w:vAlign w:val="center"/>
          </w:tcPr>
          <w:p w14:paraId="759AFEE8">
            <w:pPr>
              <w:snapToGrid w:val="0"/>
              <w:spacing w:line="440" w:lineRule="exact"/>
              <w:rPr>
                <w:rFonts w:ascii="仿宋" w:hAnsi="仿宋" w:eastAsia="仿宋" w:cs="仿宋"/>
                <w:sz w:val="28"/>
                <w:szCs w:val="28"/>
              </w:rPr>
            </w:pPr>
            <w:r>
              <w:rPr>
                <w:rFonts w:hint="eastAsia" w:ascii="仿宋" w:hAnsi="仿宋" w:eastAsia="仿宋" w:cs="仿宋"/>
                <w:sz w:val="28"/>
                <w:szCs w:val="28"/>
              </w:rPr>
              <w:t>230分34秒</w:t>
            </w:r>
          </w:p>
        </w:tc>
        <w:tc>
          <w:tcPr>
            <w:tcW w:w="1559" w:type="dxa"/>
            <w:tcBorders>
              <w:top w:val="single" w:color="auto" w:sz="4" w:space="0"/>
              <w:left w:val="single" w:color="auto" w:sz="4" w:space="0"/>
              <w:bottom w:val="single" w:color="auto" w:sz="4" w:space="0"/>
              <w:right w:val="single" w:color="auto" w:sz="4" w:space="0"/>
            </w:tcBorders>
            <w:vAlign w:val="center"/>
          </w:tcPr>
          <w:p w14:paraId="56320264">
            <w:pPr>
              <w:snapToGrid w:val="0"/>
              <w:spacing w:line="440" w:lineRule="exact"/>
              <w:rPr>
                <w:rFonts w:ascii="仿宋" w:hAnsi="仿宋" w:eastAsia="仿宋" w:cs="仿宋"/>
                <w:sz w:val="28"/>
                <w:szCs w:val="28"/>
              </w:rPr>
            </w:pPr>
            <w:r>
              <w:rPr>
                <w:rFonts w:hint="eastAsia" w:ascii="仿宋" w:hAnsi="仿宋" w:eastAsia="仿宋" w:cs="仿宋"/>
                <w:sz w:val="28"/>
                <w:szCs w:val="28"/>
              </w:rPr>
              <w:t>2025年</w:t>
            </w:r>
          </w:p>
          <w:p w14:paraId="579296C2">
            <w:pPr>
              <w:snapToGrid w:val="0"/>
              <w:spacing w:line="440" w:lineRule="exact"/>
              <w:rPr>
                <w:rFonts w:ascii="仿宋" w:hAnsi="仿宋" w:eastAsia="仿宋" w:cs="仿宋"/>
                <w:sz w:val="28"/>
                <w:szCs w:val="28"/>
              </w:rPr>
            </w:pPr>
            <w:r>
              <w:rPr>
                <w:rFonts w:hint="eastAsia" w:ascii="仿宋" w:hAnsi="仿宋" w:eastAsia="仿宋" w:cs="仿宋"/>
                <w:sz w:val="28"/>
                <w:szCs w:val="28"/>
              </w:rPr>
              <w:t>8月15日14:00</w:t>
            </w:r>
          </w:p>
        </w:tc>
        <w:tc>
          <w:tcPr>
            <w:tcW w:w="996" w:type="dxa"/>
            <w:tcBorders>
              <w:top w:val="single" w:color="auto" w:sz="4" w:space="0"/>
              <w:left w:val="single" w:color="auto" w:sz="4" w:space="0"/>
              <w:bottom w:val="single" w:color="auto" w:sz="4" w:space="0"/>
              <w:right w:val="single" w:color="auto" w:sz="4" w:space="0"/>
            </w:tcBorders>
            <w:vAlign w:val="center"/>
          </w:tcPr>
          <w:p w14:paraId="2DAE87EA">
            <w:pPr>
              <w:snapToGrid w:val="0"/>
              <w:spacing w:line="440" w:lineRule="exact"/>
              <w:rPr>
                <w:rFonts w:ascii="华文中宋" w:hAnsi="华文中宋" w:eastAsia="华文中宋"/>
                <w:sz w:val="28"/>
                <w:szCs w:val="28"/>
              </w:rPr>
            </w:pPr>
            <w:r>
              <w:rPr>
                <w:rFonts w:hint="eastAsia" w:ascii="仿宋" w:hAnsi="仿宋" w:eastAsia="仿宋" w:cs="仿宋"/>
                <w:sz w:val="28"/>
                <w:szCs w:val="28"/>
              </w:rPr>
              <w:t>北京时间直播</w:t>
            </w:r>
          </w:p>
        </w:tc>
        <w:tc>
          <w:tcPr>
            <w:tcW w:w="1299" w:type="dxa"/>
            <w:tcBorders>
              <w:top w:val="single" w:color="auto" w:sz="4" w:space="0"/>
              <w:left w:val="single" w:color="auto" w:sz="4" w:space="0"/>
              <w:bottom w:val="single" w:color="auto" w:sz="4" w:space="0"/>
              <w:right w:val="single" w:color="auto" w:sz="4" w:space="0"/>
            </w:tcBorders>
            <w:vAlign w:val="center"/>
          </w:tcPr>
          <w:p w14:paraId="1BA0E404">
            <w:pPr>
              <w:snapToGrid w:val="0"/>
              <w:spacing w:line="560" w:lineRule="exact"/>
              <w:rPr>
                <w:rFonts w:ascii="华文中宋" w:hAnsi="华文中宋" w:eastAsia="华文中宋"/>
                <w:sz w:val="28"/>
                <w:szCs w:val="28"/>
              </w:rPr>
            </w:pPr>
          </w:p>
        </w:tc>
      </w:tr>
      <w:tr w14:paraId="663E5910">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6" w:type="dxa"/>
            <w:tcBorders>
              <w:top w:val="single" w:color="auto" w:sz="4" w:space="0"/>
              <w:left w:val="single" w:color="auto" w:sz="4" w:space="0"/>
              <w:bottom w:val="single" w:color="auto" w:sz="4" w:space="0"/>
              <w:right w:val="single" w:color="auto" w:sz="4" w:space="0"/>
            </w:tcBorders>
            <w:vAlign w:val="center"/>
          </w:tcPr>
          <w:p w14:paraId="01275747">
            <w:pPr>
              <w:snapToGrid w:val="0"/>
              <w:spacing w:line="560" w:lineRule="exact"/>
              <w:jc w:val="center"/>
              <w:rPr>
                <w:rFonts w:ascii="宋体" w:hAnsi="宋体"/>
                <w:sz w:val="28"/>
                <w:szCs w:val="28"/>
              </w:rPr>
            </w:pPr>
            <w:r>
              <w:rPr>
                <w:rFonts w:hint="eastAsia" w:ascii="宋体" w:hAnsi="宋体"/>
                <w:sz w:val="28"/>
                <w:szCs w:val="28"/>
              </w:rPr>
              <w:t>11</w:t>
            </w:r>
          </w:p>
        </w:tc>
        <w:tc>
          <w:tcPr>
            <w:tcW w:w="3469" w:type="dxa"/>
            <w:gridSpan w:val="2"/>
            <w:tcBorders>
              <w:top w:val="single" w:color="auto" w:sz="4" w:space="0"/>
              <w:left w:val="single" w:color="auto" w:sz="4" w:space="0"/>
              <w:bottom w:val="single" w:color="auto" w:sz="4" w:space="0"/>
              <w:right w:val="single" w:color="auto" w:sz="4" w:space="0"/>
            </w:tcBorders>
            <w:vAlign w:val="center"/>
          </w:tcPr>
          <w:p w14:paraId="5D4C0094">
            <w:pPr>
              <w:snapToGrid w:val="0"/>
              <w:spacing w:line="440" w:lineRule="exact"/>
              <w:rPr>
                <w:rFonts w:ascii="华文中宋" w:hAnsi="华文中宋" w:eastAsia="华文中宋"/>
                <w:sz w:val="28"/>
                <w:szCs w:val="28"/>
              </w:rPr>
            </w:pPr>
            <w:r>
              <w:rPr>
                <w:rFonts w:hint="eastAsia" w:ascii="仿宋" w:hAnsi="仿宋" w:eastAsia="仿宋" w:cs="仿宋"/>
                <w:sz w:val="28"/>
                <w:szCs w:val="28"/>
              </w:rPr>
              <w:t>山河见证——我们的抗战记忆｜和平永铸·全民族抗战的全面胜利</w:t>
            </w:r>
          </w:p>
        </w:tc>
        <w:tc>
          <w:tcPr>
            <w:tcW w:w="849" w:type="dxa"/>
            <w:tcBorders>
              <w:top w:val="single" w:color="auto" w:sz="4" w:space="0"/>
              <w:left w:val="single" w:color="auto" w:sz="4" w:space="0"/>
              <w:bottom w:val="single" w:color="auto" w:sz="4" w:space="0"/>
              <w:right w:val="single" w:color="auto" w:sz="4" w:space="0"/>
            </w:tcBorders>
            <w:vAlign w:val="center"/>
          </w:tcPr>
          <w:p w14:paraId="47BF1A0A">
            <w:pPr>
              <w:snapToGrid w:val="0"/>
              <w:spacing w:line="440" w:lineRule="exact"/>
              <w:rPr>
                <w:rFonts w:ascii="仿宋" w:hAnsi="仿宋" w:eastAsia="仿宋" w:cs="仿宋"/>
                <w:sz w:val="28"/>
                <w:szCs w:val="28"/>
              </w:rPr>
            </w:pPr>
            <w:r>
              <w:rPr>
                <w:rFonts w:hint="eastAsia" w:ascii="仿宋" w:hAnsi="仿宋" w:eastAsia="仿宋" w:cs="仿宋"/>
                <w:sz w:val="28"/>
                <w:szCs w:val="28"/>
              </w:rPr>
              <w:t>新闻直播</w:t>
            </w:r>
          </w:p>
        </w:tc>
        <w:tc>
          <w:tcPr>
            <w:tcW w:w="992" w:type="dxa"/>
            <w:tcBorders>
              <w:top w:val="single" w:color="auto" w:sz="4" w:space="0"/>
              <w:left w:val="single" w:color="auto" w:sz="4" w:space="0"/>
              <w:bottom w:val="single" w:color="auto" w:sz="4" w:space="0"/>
              <w:right w:val="single" w:color="auto" w:sz="4" w:space="0"/>
            </w:tcBorders>
            <w:vAlign w:val="center"/>
          </w:tcPr>
          <w:p w14:paraId="0956C2A2">
            <w:pPr>
              <w:snapToGrid w:val="0"/>
              <w:spacing w:line="440" w:lineRule="exact"/>
              <w:rPr>
                <w:rFonts w:ascii="仿宋" w:hAnsi="仿宋" w:eastAsia="仿宋" w:cs="仿宋"/>
                <w:sz w:val="28"/>
                <w:szCs w:val="28"/>
              </w:rPr>
            </w:pPr>
            <w:r>
              <w:rPr>
                <w:rFonts w:hint="eastAsia" w:ascii="仿宋" w:hAnsi="仿宋" w:eastAsia="仿宋" w:cs="仿宋"/>
                <w:sz w:val="28"/>
                <w:szCs w:val="28"/>
              </w:rPr>
              <w:t>181分37秒</w:t>
            </w:r>
          </w:p>
        </w:tc>
        <w:tc>
          <w:tcPr>
            <w:tcW w:w="1559" w:type="dxa"/>
            <w:tcBorders>
              <w:top w:val="single" w:color="auto" w:sz="4" w:space="0"/>
              <w:left w:val="single" w:color="auto" w:sz="4" w:space="0"/>
              <w:bottom w:val="single" w:color="auto" w:sz="4" w:space="0"/>
              <w:right w:val="single" w:color="auto" w:sz="4" w:space="0"/>
            </w:tcBorders>
            <w:vAlign w:val="center"/>
          </w:tcPr>
          <w:p w14:paraId="607581E3">
            <w:pPr>
              <w:snapToGrid w:val="0"/>
              <w:spacing w:line="440" w:lineRule="exact"/>
              <w:rPr>
                <w:rFonts w:ascii="仿宋" w:hAnsi="仿宋" w:eastAsia="仿宋" w:cs="仿宋"/>
                <w:sz w:val="28"/>
                <w:szCs w:val="28"/>
              </w:rPr>
            </w:pPr>
            <w:r>
              <w:rPr>
                <w:rFonts w:hint="eastAsia" w:ascii="仿宋" w:hAnsi="仿宋" w:eastAsia="仿宋" w:cs="仿宋"/>
                <w:sz w:val="28"/>
                <w:szCs w:val="28"/>
              </w:rPr>
              <w:t>2025年</w:t>
            </w:r>
          </w:p>
          <w:p w14:paraId="1704D4C8">
            <w:pPr>
              <w:snapToGrid w:val="0"/>
              <w:spacing w:line="440" w:lineRule="exact"/>
              <w:rPr>
                <w:rFonts w:ascii="仿宋" w:hAnsi="仿宋" w:eastAsia="仿宋" w:cs="仿宋"/>
                <w:sz w:val="28"/>
                <w:szCs w:val="28"/>
              </w:rPr>
            </w:pPr>
            <w:r>
              <w:rPr>
                <w:rFonts w:hint="eastAsia" w:ascii="仿宋" w:hAnsi="仿宋" w:eastAsia="仿宋" w:cs="仿宋"/>
                <w:sz w:val="28"/>
                <w:szCs w:val="28"/>
              </w:rPr>
              <w:t>8月18日14:00</w:t>
            </w:r>
          </w:p>
        </w:tc>
        <w:tc>
          <w:tcPr>
            <w:tcW w:w="996" w:type="dxa"/>
            <w:tcBorders>
              <w:top w:val="single" w:color="auto" w:sz="4" w:space="0"/>
              <w:left w:val="single" w:color="auto" w:sz="4" w:space="0"/>
              <w:bottom w:val="single" w:color="auto" w:sz="4" w:space="0"/>
              <w:right w:val="single" w:color="auto" w:sz="4" w:space="0"/>
            </w:tcBorders>
            <w:vAlign w:val="center"/>
          </w:tcPr>
          <w:p w14:paraId="2F63C50A">
            <w:pPr>
              <w:snapToGrid w:val="0"/>
              <w:spacing w:line="440" w:lineRule="exact"/>
              <w:rPr>
                <w:rFonts w:ascii="华文中宋" w:hAnsi="华文中宋" w:eastAsia="华文中宋"/>
                <w:sz w:val="28"/>
                <w:szCs w:val="28"/>
              </w:rPr>
            </w:pPr>
            <w:r>
              <w:rPr>
                <w:rFonts w:hint="eastAsia" w:ascii="仿宋" w:hAnsi="仿宋" w:eastAsia="仿宋" w:cs="仿宋"/>
                <w:sz w:val="28"/>
                <w:szCs w:val="28"/>
              </w:rPr>
              <w:t>北京时间直播</w:t>
            </w:r>
          </w:p>
        </w:tc>
        <w:tc>
          <w:tcPr>
            <w:tcW w:w="1299" w:type="dxa"/>
            <w:tcBorders>
              <w:top w:val="single" w:color="auto" w:sz="4" w:space="0"/>
              <w:left w:val="single" w:color="auto" w:sz="4" w:space="0"/>
              <w:bottom w:val="single" w:color="auto" w:sz="4" w:space="0"/>
              <w:right w:val="single" w:color="auto" w:sz="4" w:space="0"/>
            </w:tcBorders>
            <w:vAlign w:val="center"/>
          </w:tcPr>
          <w:p w14:paraId="218AD5F2">
            <w:pPr>
              <w:snapToGrid w:val="0"/>
              <w:spacing w:line="440" w:lineRule="exact"/>
              <w:rPr>
                <w:rFonts w:ascii="仿宋" w:hAnsi="仿宋" w:eastAsia="仿宋" w:cs="仿宋"/>
                <w:sz w:val="28"/>
                <w:szCs w:val="28"/>
              </w:rPr>
            </w:pPr>
            <w:r>
              <w:rPr>
                <w:rFonts w:hint="eastAsia" w:ascii="仿宋" w:hAnsi="仿宋" w:eastAsia="仿宋" w:cs="仿宋"/>
                <w:sz w:val="28"/>
                <w:szCs w:val="28"/>
              </w:rPr>
              <w:t>代表作</w:t>
            </w:r>
          </w:p>
        </w:tc>
      </w:tr>
      <w:tr w14:paraId="534B1FB2">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350" w:type="dxa"/>
            <w:gridSpan w:val="8"/>
            <w:tcBorders>
              <w:top w:val="single" w:color="auto" w:sz="4" w:space="0"/>
              <w:left w:val="nil"/>
              <w:bottom w:val="nil"/>
              <w:right w:val="nil"/>
            </w:tcBorders>
            <w:vAlign w:val="center"/>
          </w:tcPr>
          <w:p w14:paraId="00EBA4D7">
            <w:pPr>
              <w:numPr>
                <w:ilvl w:val="0"/>
                <w:numId w:val="1"/>
              </w:numPr>
              <w:spacing w:line="380" w:lineRule="exact"/>
              <w:rPr>
                <w:rFonts w:ascii="楷体" w:hAnsi="楷体" w:eastAsia="楷体"/>
                <w:sz w:val="28"/>
                <w:szCs w:val="28"/>
              </w:rPr>
            </w:pPr>
            <w:r>
              <w:rPr>
                <w:rFonts w:hint="eastAsia" w:ascii="楷体" w:hAnsi="楷体" w:eastAsia="楷体"/>
                <w:color w:val="000000"/>
                <w:sz w:val="28"/>
              </w:rPr>
              <w:t>三篇代表作必须从开头、中间、结尾3个阶段分别选择1篇代表作，并在“备注”栏内注明“代表作”字样。</w:t>
            </w:r>
          </w:p>
          <w:p w14:paraId="6B1F8067">
            <w:pPr>
              <w:spacing w:line="380" w:lineRule="exact"/>
              <w:rPr>
                <w:rFonts w:ascii="楷体" w:hAnsi="楷体" w:eastAsia="楷体"/>
                <w:sz w:val="28"/>
                <w:szCs w:val="28"/>
              </w:rPr>
            </w:pPr>
            <w:r>
              <w:rPr>
                <w:rFonts w:ascii="楷体" w:hAnsi="楷体" w:eastAsia="楷体"/>
                <w:sz w:val="28"/>
                <w:szCs w:val="28"/>
              </w:rPr>
              <w:t>2</w:t>
            </w:r>
            <w:r>
              <w:rPr>
                <w:rFonts w:hint="eastAsia" w:ascii="楷体" w:hAnsi="楷体" w:eastAsia="楷体"/>
                <w:sz w:val="28"/>
                <w:szCs w:val="28"/>
              </w:rPr>
              <w:t>.填报作品按发表时间排序。</w:t>
            </w:r>
          </w:p>
          <w:p w14:paraId="328DE761">
            <w:pPr>
              <w:spacing w:line="380" w:lineRule="exact"/>
              <w:rPr>
                <w:rFonts w:ascii="楷体" w:hAnsi="楷体" w:eastAsia="楷体"/>
                <w:sz w:val="28"/>
                <w:szCs w:val="28"/>
              </w:rPr>
            </w:pPr>
            <w:r>
              <w:rPr>
                <w:rFonts w:ascii="楷体" w:hAnsi="楷体" w:eastAsia="楷体"/>
                <w:sz w:val="28"/>
                <w:szCs w:val="28"/>
              </w:rPr>
              <w:t>3</w:t>
            </w:r>
            <w:r>
              <w:rPr>
                <w:rFonts w:hint="eastAsia" w:ascii="楷体" w:hAnsi="楷体" w:eastAsia="楷体"/>
                <w:sz w:val="28"/>
                <w:szCs w:val="28"/>
              </w:rPr>
              <w:t>.音视频内容应填报时长。</w:t>
            </w:r>
          </w:p>
          <w:p w14:paraId="08F25247">
            <w:pPr>
              <w:spacing w:line="380" w:lineRule="exact"/>
              <w:rPr>
                <w:rFonts w:ascii="楷体" w:hAnsi="楷体" w:eastAsia="楷体"/>
                <w:sz w:val="28"/>
                <w:szCs w:val="28"/>
              </w:rPr>
            </w:pPr>
            <w:r>
              <w:rPr>
                <w:rFonts w:ascii="楷体" w:hAnsi="楷体" w:eastAsia="楷体"/>
                <w:sz w:val="28"/>
                <w:szCs w:val="28"/>
              </w:rPr>
              <w:t>4</w:t>
            </w:r>
            <w:r>
              <w:rPr>
                <w:rFonts w:hint="eastAsia" w:ascii="楷体" w:hAnsi="楷体" w:eastAsia="楷体"/>
                <w:sz w:val="28"/>
                <w:szCs w:val="28"/>
              </w:rPr>
              <w:t>.广播、电视、新媒体作品在“刊播日期”栏内填报播出日期及时间；在“刊播版面”栏内填报作品刊播频道、频率、账号和栏目名称。</w:t>
            </w:r>
          </w:p>
        </w:tc>
      </w:tr>
    </w:tbl>
    <w:p w14:paraId="29B2CD7B">
      <w:pPr>
        <w:rPr>
          <w:rFonts w:ascii="楷体" w:hAnsi="楷体" w:eastAsia="楷体"/>
          <w:color w:val="000000"/>
          <w:sz w:val="28"/>
          <w:szCs w:val="28"/>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E0628AF-465F-4B46-83F6-B413B0B6E9D1}"/>
  </w:font>
  <w:font w:name="Courier New">
    <w:panose1 w:val="02070309020205020404"/>
    <w:charset w:val="01"/>
    <w:family w:val="modern"/>
    <w:pitch w:val="default"/>
    <w:sig w:usb0="E0002EFF" w:usb1="C0007843" w:usb2="00000009" w:usb3="00000000" w:csb0="400001FF" w:csb1="FFFF0000"/>
    <w:embedRegular r:id="rId2" w:fontKey="{04506B10-3F85-4763-B9DA-43CC7B8ADCD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CC65AD2-1A45-4814-A4A8-69D47A42B627}"/>
  </w:font>
  <w:font w:name="方正仿宋_GB2312">
    <w:altName w:val="仿宋"/>
    <w:panose1 w:val="00000000000000000000"/>
    <w:charset w:val="86"/>
    <w:family w:val="auto"/>
    <w:pitch w:val="default"/>
    <w:sig w:usb0="00000000" w:usb1="00000000" w:usb2="00000012" w:usb3="00000000" w:csb0="00040001" w:csb1="00000000"/>
    <w:embedRegular r:id="rId4" w:fontKey="{EC6E6CE2-0045-467A-B2A1-C7C408F4307C}"/>
  </w:font>
  <w:font w:name="仿宋-简">
    <w:altName w:val="仿宋"/>
    <w:panose1 w:val="02010609060101010101"/>
    <w:charset w:val="86"/>
    <w:family w:val="auto"/>
    <w:pitch w:val="default"/>
    <w:sig w:usb0="00000000" w:usb1="00000000" w:usb2="00000016" w:usb3="00000000" w:csb0="00040001" w:csb1="00000000"/>
  </w:font>
  <w:font w:name="仿宋">
    <w:panose1 w:val="02010609060101010101"/>
    <w:charset w:val="86"/>
    <w:family w:val="modern"/>
    <w:pitch w:val="default"/>
    <w:sig w:usb0="800002BF" w:usb1="38CF7CFA" w:usb2="00000016" w:usb3="00000000" w:csb0="00040001" w:csb1="00000000"/>
    <w:embedRegular r:id="rId5" w:fontKey="{CA075C86-7225-42D0-95AD-1C697312EB30}"/>
  </w:font>
  <w:font w:name="Calibri Light">
    <w:panose1 w:val="020F0302020204030204"/>
    <w:charset w:val="00"/>
    <w:family w:val="swiss"/>
    <w:pitch w:val="default"/>
    <w:sig w:usb0="E4002EFF" w:usb1="C000247B" w:usb2="00000009" w:usb3="00000000" w:csb0="200001FF" w:csb1="00000000"/>
  </w:font>
  <w:font w:name="冬青黑体简体中文 W3">
    <w:altName w:val="黑体"/>
    <w:panose1 w:val="020B0300000000000000"/>
    <w:charset w:val="86"/>
    <w:family w:val="auto"/>
    <w:pitch w:val="default"/>
    <w:sig w:usb0="00000000" w:usb1="00000000" w:usb2="00000016" w:usb3="00000000" w:csb0="00060007" w:csb1="00000000"/>
  </w:font>
  <w:font w:name="Consolas">
    <w:panose1 w:val="020B0609020204030204"/>
    <w:charset w:val="00"/>
    <w:family w:val="modern"/>
    <w:pitch w:val="default"/>
    <w:sig w:usb0="E00006FF" w:usb1="0000FCFF" w:usb2="00000001" w:usb3="00000000" w:csb0="6000019F" w:csb1="DFD70000"/>
  </w:font>
  <w:font w:name="Helvetica Neue">
    <w:altName w:val="Times New Roman"/>
    <w:panose1 w:val="02000503000000020004"/>
    <w:charset w:val="00"/>
    <w:family w:val="auto"/>
    <w:pitch w:val="default"/>
    <w:sig w:usb0="00000000" w:usb1="00000000" w:usb2="00000010" w:usb3="00000000" w:csb0="00000000" w:csb1="00000000"/>
  </w:font>
  <w:font w:name="Arial Unicode MS">
    <w:altName w:val="Arial"/>
    <w:panose1 w:val="020B0604020202020204"/>
    <w:charset w:val="80"/>
    <w:family w:val="swiss"/>
    <w:pitch w:val="default"/>
    <w:sig w:usb0="00000000" w:usb1="00000000" w:usb2="0000003F" w:usb3="00000000" w:csb0="603F01FF" w:csb1="FFFF0000"/>
  </w:font>
  <w:font w:name="方正小标宋简体">
    <w:altName w:val="黑体"/>
    <w:panose1 w:val="020B0604020202020204"/>
    <w:charset w:val="86"/>
    <w:family w:val="script"/>
    <w:pitch w:val="default"/>
    <w:sig w:usb0="00000000" w:usb1="00000000" w:usb2="00000010" w:usb3="00000000" w:csb0="00040000" w:csb1="00000000"/>
    <w:embedRegular r:id="rId6" w:fontKey="{03DE6957-E0BD-4043-B43B-DCBD81BE25DB}"/>
  </w:font>
  <w:font w:name="汉仪书宋二KW">
    <w:altName w:val="宋体"/>
    <w:panose1 w:val="00020600040101010101"/>
    <w:charset w:val="86"/>
    <w:family w:val="auto"/>
    <w:pitch w:val="default"/>
    <w:sig w:usb0="00000000" w:usb1="00000000" w:usb2="00000016" w:usb3="00000000" w:csb0="00040000" w:csb1="00000000"/>
  </w:font>
  <w:font w:name="华文中宋">
    <w:panose1 w:val="02010600040101010101"/>
    <w:charset w:val="86"/>
    <w:family w:val="auto"/>
    <w:pitch w:val="default"/>
    <w:sig w:usb0="00000287" w:usb1="080F0000" w:usb2="00000000" w:usb3="00000000" w:csb0="0004009F" w:csb1="DFD70000"/>
    <w:embedRegular r:id="rId7" w:fontKey="{FEA7BE2D-9034-4D9B-B30D-758A74D10AD3}"/>
  </w:font>
  <w:font w:name="仿宋_GB2312">
    <w:altName w:val="仿宋"/>
    <w:panose1 w:val="020B0604020202020204"/>
    <w:charset w:val="86"/>
    <w:family w:val="modern"/>
    <w:pitch w:val="default"/>
    <w:sig w:usb0="00000000" w:usb1="00000000" w:usb2="00000000" w:usb3="00000000" w:csb0="00040000" w:csb1="00000000"/>
    <w:embedRegular r:id="rId8" w:fontKey="{56CF0916-A8CC-45D5-A36E-E14FCC120210}"/>
  </w:font>
  <w:font w:name="楷体">
    <w:panose1 w:val="02010609060101010101"/>
    <w:charset w:val="86"/>
    <w:family w:val="modern"/>
    <w:pitch w:val="default"/>
    <w:sig w:usb0="800002BF" w:usb1="38CF7CFA" w:usb2="00000016" w:usb3="00000000" w:csb0="00040001" w:csb1="00000000"/>
    <w:embedRegular r:id="rId9" w:fontKey="{A88B1BAF-8CE3-4DD7-AEEC-EBC850D46D31}"/>
  </w:font>
  <w:font w:name="WPSEMBED1">
    <w:panose1 w:val="02010600040101010101"/>
    <w:charset w:val="86"/>
    <w:family w:val="auto"/>
    <w:pitch w:val="default"/>
    <w:sig w:usb0="00000287" w:usb1="080F0000" w:usb2="00000000" w:usb3="00000000" w:csb0="0004009F" w:csb1="DFD70000"/>
  </w:font>
  <w:font w:name="KSOFE44F9426">
    <w:panose1 w:val="02010609060101010101"/>
    <w:charset w:val="86"/>
    <w:family w:val="auto"/>
    <w:pitch w:val="default"/>
    <w:sig w:usb0="00000001"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5456F">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DDB1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125F0">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82408">
    <w:pPr>
      <w:pStyle w:val="15"/>
      <w:spacing w:after="0" w:line="320" w:lineRule="exact"/>
      <w:ind w:firstLine="602"/>
      <w:rPr>
        <w:rFonts w:ascii="楷体" w:hAnsi="楷体" w:eastAsia="楷体"/>
        <w:b/>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57074">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4993D">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E777A6"/>
    <w:multiLevelType w:val="singleLevel"/>
    <w:tmpl w:val="2AE777A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E52"/>
    <w:rsid w:val="00001364"/>
    <w:rsid w:val="00024B14"/>
    <w:rsid w:val="00053FDB"/>
    <w:rsid w:val="002360E4"/>
    <w:rsid w:val="00244E7B"/>
    <w:rsid w:val="002964FB"/>
    <w:rsid w:val="003443CB"/>
    <w:rsid w:val="004163EB"/>
    <w:rsid w:val="00451CC6"/>
    <w:rsid w:val="00461304"/>
    <w:rsid w:val="004B36A9"/>
    <w:rsid w:val="00692F25"/>
    <w:rsid w:val="006C4883"/>
    <w:rsid w:val="00736573"/>
    <w:rsid w:val="00736674"/>
    <w:rsid w:val="00847527"/>
    <w:rsid w:val="008850E1"/>
    <w:rsid w:val="0093584F"/>
    <w:rsid w:val="009377E5"/>
    <w:rsid w:val="009C5A13"/>
    <w:rsid w:val="00A60E52"/>
    <w:rsid w:val="00A92C67"/>
    <w:rsid w:val="00BC573B"/>
    <w:rsid w:val="00CD5DB6"/>
    <w:rsid w:val="00D171EC"/>
    <w:rsid w:val="00E22AA4"/>
    <w:rsid w:val="00E83736"/>
    <w:rsid w:val="00F03BB4"/>
    <w:rsid w:val="00F61CDE"/>
    <w:rsid w:val="00F707F3"/>
    <w:rsid w:val="00FD2846"/>
    <w:rsid w:val="094F326E"/>
    <w:rsid w:val="097D65E9"/>
    <w:rsid w:val="0B7E67EB"/>
    <w:rsid w:val="0F462554"/>
    <w:rsid w:val="103E4A53"/>
    <w:rsid w:val="10534E77"/>
    <w:rsid w:val="168416D9"/>
    <w:rsid w:val="1AA13393"/>
    <w:rsid w:val="1CBF26F0"/>
    <w:rsid w:val="27DF5C9D"/>
    <w:rsid w:val="291819B2"/>
    <w:rsid w:val="2FAA03E9"/>
    <w:rsid w:val="32D552C4"/>
    <w:rsid w:val="33363900"/>
    <w:rsid w:val="49C354C1"/>
    <w:rsid w:val="4CA94913"/>
    <w:rsid w:val="50CB601A"/>
    <w:rsid w:val="59EE1DF3"/>
    <w:rsid w:val="5D250E1A"/>
    <w:rsid w:val="5D922F1F"/>
    <w:rsid w:val="60043CF7"/>
    <w:rsid w:val="677637FC"/>
    <w:rsid w:val="70CD2B43"/>
    <w:rsid w:val="73F26870"/>
    <w:rsid w:val="7B6A2875"/>
    <w:rsid w:val="7C8E73A5"/>
    <w:rsid w:val="FB612C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_GB2312" w:asciiTheme="minorHAnsi" w:hAnsiTheme="minorHAnsi" w:cstheme="minorBidi"/>
      <w:kern w:val="2"/>
      <w:sz w:val="32"/>
      <w:szCs w:val="22"/>
      <w:lang w:val="en-US" w:eastAsia="zh-CN" w:bidi="ar-SA"/>
    </w:rPr>
  </w:style>
  <w:style w:type="paragraph" w:styleId="2">
    <w:name w:val="heading 1"/>
    <w:basedOn w:val="1"/>
    <w:next w:val="1"/>
    <w:link w:val="96"/>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link w:val="41"/>
    <w:semiHidden/>
    <w:unhideWhenUsed/>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97"/>
    <w:semiHidden/>
    <w:unhideWhenUsed/>
    <w:qFormat/>
    <w:uiPriority w:val="9"/>
    <w:pPr>
      <w:spacing w:beforeAutospacing="1" w:afterAutospacing="1"/>
      <w:jc w:val="left"/>
      <w:outlineLvl w:val="2"/>
    </w:pPr>
    <w:rPr>
      <w:rFonts w:hint="eastAsia" w:ascii="宋体" w:hAnsi="宋体" w:eastAsia="宋体" w:cs="宋体"/>
      <w:b/>
      <w:kern w:val="0"/>
      <w:sz w:val="27"/>
      <w:szCs w:val="27"/>
    </w:rPr>
  </w:style>
  <w:style w:type="paragraph" w:styleId="5">
    <w:name w:val="heading 4"/>
    <w:basedOn w:val="1"/>
    <w:next w:val="1"/>
    <w:link w:val="90"/>
    <w:semiHidden/>
    <w:unhideWhenUsed/>
    <w:qFormat/>
    <w:uiPriority w:val="9"/>
    <w:pPr>
      <w:keepNext/>
      <w:keepLines/>
      <w:spacing w:before="80" w:after="40" w:line="278" w:lineRule="auto"/>
      <w:jc w:val="left"/>
      <w:outlineLvl w:val="3"/>
    </w:pPr>
    <w:rPr>
      <w:rFonts w:eastAsiaTheme="minorEastAsia" w:cstheme="majorBidi"/>
      <w:color w:val="2E54A1" w:themeColor="accent1" w:themeShade="BF"/>
      <w:sz w:val="28"/>
      <w:szCs w:val="28"/>
      <w14:ligatures w14:val="standardContextual"/>
    </w:rPr>
  </w:style>
  <w:style w:type="paragraph" w:styleId="6">
    <w:name w:val="heading 5"/>
    <w:basedOn w:val="1"/>
    <w:next w:val="1"/>
    <w:link w:val="98"/>
    <w:semiHidden/>
    <w:unhideWhenUsed/>
    <w:qFormat/>
    <w:uiPriority w:val="9"/>
    <w:pPr>
      <w:keepNext/>
      <w:keepLines/>
      <w:spacing w:before="280" w:after="290" w:line="376" w:lineRule="auto"/>
      <w:outlineLvl w:val="4"/>
    </w:pPr>
    <w:rPr>
      <w:rFonts w:ascii="Calibri" w:hAnsi="Calibri" w:eastAsia="宋体" w:cs="宋体"/>
      <w:b/>
      <w:bCs/>
      <w:sz w:val="28"/>
      <w:szCs w:val="28"/>
    </w:rPr>
  </w:style>
  <w:style w:type="paragraph" w:styleId="7">
    <w:name w:val="heading 6"/>
    <w:basedOn w:val="1"/>
    <w:next w:val="1"/>
    <w:link w:val="91"/>
    <w:semiHidden/>
    <w:unhideWhenUsed/>
    <w:qFormat/>
    <w:uiPriority w:val="9"/>
    <w:pPr>
      <w:keepNext/>
      <w:keepLines/>
      <w:spacing w:before="40" w:line="278" w:lineRule="auto"/>
      <w:jc w:val="left"/>
      <w:outlineLvl w:val="5"/>
    </w:pPr>
    <w:rPr>
      <w:rFonts w:eastAsiaTheme="minorEastAsia" w:cstheme="majorBidi"/>
      <w:b/>
      <w:bCs/>
      <w:color w:val="2E54A1" w:themeColor="accent1" w:themeShade="BF"/>
      <w:sz w:val="22"/>
      <w:szCs w:val="24"/>
      <w14:ligatures w14:val="standardContextual"/>
    </w:rPr>
  </w:style>
  <w:style w:type="paragraph" w:styleId="8">
    <w:name w:val="heading 7"/>
    <w:basedOn w:val="1"/>
    <w:next w:val="1"/>
    <w:link w:val="92"/>
    <w:semiHidden/>
    <w:unhideWhenUsed/>
    <w:qFormat/>
    <w:uiPriority w:val="9"/>
    <w:pPr>
      <w:keepNext/>
      <w:keepLines/>
      <w:spacing w:before="40" w:line="278" w:lineRule="auto"/>
      <w:jc w:val="left"/>
      <w:outlineLvl w:val="6"/>
    </w:pPr>
    <w:rPr>
      <w:rFonts w:eastAsiaTheme="minorEastAsia" w:cstheme="majorBidi"/>
      <w:b/>
      <w:bCs/>
      <w:color w:val="595959" w:themeColor="text1" w:themeTint="A6"/>
      <w:sz w:val="22"/>
      <w:szCs w:val="24"/>
      <w14:textFill>
        <w14:solidFill>
          <w14:schemeClr w14:val="tx1">
            <w14:lumMod w14:val="65000"/>
            <w14:lumOff w14:val="35000"/>
          </w14:schemeClr>
        </w14:solidFill>
      </w14:textFill>
      <w14:ligatures w14:val="standardContextual"/>
    </w:rPr>
  </w:style>
  <w:style w:type="paragraph" w:styleId="9">
    <w:name w:val="heading 8"/>
    <w:basedOn w:val="1"/>
    <w:next w:val="1"/>
    <w:link w:val="93"/>
    <w:semiHidden/>
    <w:unhideWhenUsed/>
    <w:qFormat/>
    <w:uiPriority w:val="9"/>
    <w:pPr>
      <w:keepNext/>
      <w:keepLines/>
      <w:spacing w:line="278" w:lineRule="auto"/>
      <w:jc w:val="left"/>
      <w:outlineLvl w:val="7"/>
    </w:pPr>
    <w:rPr>
      <w:rFonts w:eastAsiaTheme="minorEastAsia" w:cstheme="majorBidi"/>
      <w:color w:val="595959" w:themeColor="text1" w:themeTint="A6"/>
      <w:sz w:val="22"/>
      <w:szCs w:val="24"/>
      <w14:textFill>
        <w14:solidFill>
          <w14:schemeClr w14:val="tx1">
            <w14:lumMod w14:val="65000"/>
            <w14:lumOff w14:val="35000"/>
          </w14:schemeClr>
        </w14:solidFill>
      </w14:textFill>
      <w14:ligatures w14:val="standardContextual"/>
    </w:rPr>
  </w:style>
  <w:style w:type="paragraph" w:styleId="10">
    <w:name w:val="heading 9"/>
    <w:basedOn w:val="1"/>
    <w:next w:val="1"/>
    <w:link w:val="94"/>
    <w:semiHidden/>
    <w:unhideWhenUsed/>
    <w:qFormat/>
    <w:uiPriority w:val="9"/>
    <w:pPr>
      <w:keepNext/>
      <w:keepLines/>
      <w:spacing w:line="278" w:lineRule="auto"/>
      <w:jc w:val="left"/>
      <w:outlineLvl w:val="8"/>
    </w:pPr>
    <w:rPr>
      <w:rFonts w:eastAsiaTheme="majorEastAsia" w:cstheme="majorBidi"/>
      <w:color w:val="595959" w:themeColor="text1" w:themeTint="A6"/>
      <w:sz w:val="22"/>
      <w:szCs w:val="24"/>
      <w14:textFill>
        <w14:solidFill>
          <w14:schemeClr w14:val="tx1">
            <w14:lumMod w14:val="65000"/>
            <w14:lumOff w14:val="35000"/>
          </w14:schemeClr>
        </w14:solidFill>
      </w14:textFill>
      <w14:ligatures w14:val="standardContextual"/>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Calibri" w:hAnsi="Calibri" w:eastAsia="宋体" w:cs="宋体"/>
      <w:sz w:val="21"/>
      <w:szCs w:val="24"/>
    </w:rPr>
  </w:style>
  <w:style w:type="paragraph" w:styleId="12">
    <w:name w:val="table of authorities"/>
    <w:basedOn w:val="1"/>
    <w:next w:val="1"/>
    <w:qFormat/>
    <w:uiPriority w:val="0"/>
    <w:pPr>
      <w:ind w:left="420" w:leftChars="200"/>
    </w:pPr>
    <w:rPr>
      <w:rFonts w:ascii="Calibri" w:hAnsi="Calibri" w:eastAsia="宋体" w:cs="宋体"/>
      <w:sz w:val="21"/>
      <w:szCs w:val="24"/>
    </w:rPr>
  </w:style>
  <w:style w:type="paragraph" w:styleId="13">
    <w:name w:val="Normal Indent"/>
    <w:basedOn w:val="1"/>
    <w:qFormat/>
    <w:uiPriority w:val="0"/>
    <w:pPr>
      <w:ind w:firstLine="420" w:firstLineChars="200"/>
    </w:pPr>
    <w:rPr>
      <w:rFonts w:ascii="Calibri" w:hAnsi="Calibri" w:eastAsia="仿宋" w:cs="宋体"/>
      <w:szCs w:val="24"/>
    </w:rPr>
  </w:style>
  <w:style w:type="paragraph" w:styleId="14">
    <w:name w:val="annotation text"/>
    <w:basedOn w:val="1"/>
    <w:qFormat/>
    <w:uiPriority w:val="0"/>
    <w:pPr>
      <w:jc w:val="left"/>
    </w:pPr>
    <w:rPr>
      <w:rFonts w:ascii="Calibri" w:hAnsi="Calibri" w:eastAsia="宋体" w:cs="Times New Roman"/>
      <w:sz w:val="21"/>
      <w:szCs w:val="24"/>
    </w:rPr>
  </w:style>
  <w:style w:type="paragraph" w:styleId="15">
    <w:name w:val="Body Text 3"/>
    <w:basedOn w:val="1"/>
    <w:unhideWhenUsed/>
    <w:qFormat/>
    <w:uiPriority w:val="99"/>
    <w:pPr>
      <w:spacing w:after="120"/>
    </w:pPr>
    <w:rPr>
      <w:sz w:val="16"/>
      <w:szCs w:val="16"/>
    </w:rPr>
  </w:style>
  <w:style w:type="paragraph" w:styleId="16">
    <w:name w:val="Body Text"/>
    <w:basedOn w:val="1"/>
    <w:next w:val="17"/>
    <w:qFormat/>
    <w:uiPriority w:val="0"/>
    <w:pPr>
      <w:ind w:left="480"/>
    </w:pPr>
    <w:rPr>
      <w:rFonts w:ascii="Calibri" w:hAnsi="Calibri" w:eastAsia="宋体" w:cs="宋体"/>
      <w:szCs w:val="32"/>
    </w:rPr>
  </w:style>
  <w:style w:type="paragraph" w:styleId="17">
    <w:name w:val="Title"/>
    <w:next w:val="1"/>
    <w:link w:val="99"/>
    <w:qFormat/>
    <w:uiPriority w:val="10"/>
    <w:pPr>
      <w:widowControl w:val="0"/>
      <w:spacing w:before="240" w:after="60"/>
      <w:jc w:val="center"/>
      <w:outlineLvl w:val="0"/>
    </w:pPr>
    <w:rPr>
      <w:rFonts w:eastAsia="宋体" w:asciiTheme="majorHAnsi" w:hAnsiTheme="majorHAnsi" w:cstheme="majorBidi"/>
      <w:b/>
      <w:bCs/>
      <w:kern w:val="2"/>
      <w:sz w:val="32"/>
      <w:szCs w:val="32"/>
      <w:lang w:val="en-US" w:eastAsia="zh-CN" w:bidi="ar-SA"/>
    </w:rPr>
  </w:style>
  <w:style w:type="paragraph" w:styleId="18">
    <w:name w:val="Body Text Indent"/>
    <w:basedOn w:val="1"/>
    <w:next w:val="13"/>
    <w:link w:val="65"/>
    <w:qFormat/>
    <w:uiPriority w:val="0"/>
    <w:pPr>
      <w:spacing w:after="120"/>
      <w:ind w:left="420" w:leftChars="200"/>
    </w:pPr>
    <w:rPr>
      <w:rFonts w:ascii="Calibri" w:hAnsi="Calibri" w:eastAsia="宋体" w:cs="宋体"/>
      <w:sz w:val="21"/>
      <w:szCs w:val="24"/>
    </w:rPr>
  </w:style>
  <w:style w:type="paragraph" w:styleId="19">
    <w:name w:val="Balloon Text"/>
    <w:basedOn w:val="1"/>
    <w:link w:val="45"/>
    <w:qFormat/>
    <w:uiPriority w:val="0"/>
    <w:rPr>
      <w:rFonts w:ascii="Calibri" w:hAnsi="Calibri" w:eastAsia="宋体" w:cs="宋体"/>
      <w:sz w:val="18"/>
      <w:szCs w:val="18"/>
    </w:rPr>
  </w:style>
  <w:style w:type="paragraph" w:styleId="20">
    <w:name w:val="footer"/>
    <w:basedOn w:val="1"/>
    <w:link w:val="107"/>
    <w:qFormat/>
    <w:uiPriority w:val="0"/>
    <w:pPr>
      <w:tabs>
        <w:tab w:val="center" w:pos="4153"/>
        <w:tab w:val="right" w:pos="8306"/>
      </w:tabs>
      <w:snapToGrid w:val="0"/>
      <w:jc w:val="left"/>
    </w:pPr>
    <w:rPr>
      <w:sz w:val="18"/>
      <w:szCs w:val="18"/>
    </w:rPr>
  </w:style>
  <w:style w:type="paragraph" w:styleId="21">
    <w:name w:val="header"/>
    <w:basedOn w:val="1"/>
    <w:link w:val="44"/>
    <w:qFormat/>
    <w:uiPriority w:val="0"/>
    <w:pPr>
      <w:pBdr>
        <w:bottom w:val="single" w:color="auto" w:sz="6" w:space="1"/>
      </w:pBdr>
      <w:tabs>
        <w:tab w:val="center" w:pos="4153"/>
        <w:tab w:val="right" w:pos="8306"/>
      </w:tabs>
      <w:snapToGrid w:val="0"/>
      <w:jc w:val="center"/>
    </w:pPr>
    <w:rPr>
      <w:sz w:val="18"/>
      <w:szCs w:val="18"/>
    </w:rPr>
  </w:style>
  <w:style w:type="paragraph" w:styleId="22">
    <w:name w:val="Subtitle"/>
    <w:basedOn w:val="1"/>
    <w:next w:val="1"/>
    <w:link w:val="95"/>
    <w:qFormat/>
    <w:uiPriority w:val="11"/>
    <w:pPr>
      <w:spacing w:after="160" w:line="278" w:lineRule="auto"/>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14:ligatures w14:val="standardContextual"/>
    </w:rPr>
  </w:style>
  <w:style w:type="paragraph" w:styleId="2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4">
    <w:name w:val="Normal (Web)"/>
    <w:basedOn w:val="1"/>
    <w:qFormat/>
    <w:uiPriority w:val="99"/>
    <w:pPr>
      <w:jc w:val="left"/>
    </w:pPr>
    <w:rPr>
      <w:rFonts w:ascii="Calibri" w:hAnsi="Calibri" w:eastAsia="宋体" w:cs="Times New Roman"/>
      <w:kern w:val="0"/>
      <w:sz w:val="24"/>
      <w:szCs w:val="24"/>
    </w:rPr>
  </w:style>
  <w:style w:type="paragraph" w:styleId="25">
    <w:name w:val="Body Text First Indent 2"/>
    <w:basedOn w:val="18"/>
    <w:link w:val="66"/>
    <w:qFormat/>
    <w:uiPriority w:val="0"/>
    <w:pPr>
      <w:spacing w:after="0"/>
      <w:ind w:firstLine="420" w:firstLineChars="200"/>
    </w:pPr>
    <w:rPr>
      <w:rFonts w:cs="Times New Roman"/>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rFonts w:ascii="Times New Roman" w:hAnsi="Times New Roman" w:eastAsia="宋体" w:cs="Times New Roman"/>
      <w:b/>
      <w:color w:val="000000"/>
    </w:rPr>
  </w:style>
  <w:style w:type="character" w:styleId="30">
    <w:name w:val="page number"/>
    <w:basedOn w:val="28"/>
    <w:qFormat/>
    <w:uiPriority w:val="0"/>
  </w:style>
  <w:style w:type="character" w:styleId="31">
    <w:name w:val="FollowedHyperlink"/>
    <w:basedOn w:val="28"/>
    <w:qFormat/>
    <w:uiPriority w:val="0"/>
    <w:rPr>
      <w:rFonts w:ascii="Times New Roman" w:hAnsi="Times New Roman" w:eastAsia="宋体" w:cs="Times New Roman"/>
      <w:color w:val="954F72"/>
      <w:u w:val="single"/>
    </w:rPr>
  </w:style>
  <w:style w:type="character" w:styleId="32">
    <w:name w:val="Emphasis"/>
    <w:basedOn w:val="28"/>
    <w:qFormat/>
    <w:uiPriority w:val="0"/>
    <w:rPr>
      <w:rFonts w:ascii="Times New Roman" w:hAnsi="Times New Roman" w:eastAsia="宋体" w:cs="Times New Roman"/>
    </w:rPr>
  </w:style>
  <w:style w:type="character" w:styleId="33">
    <w:name w:val="HTML Definition"/>
    <w:basedOn w:val="28"/>
    <w:qFormat/>
    <w:uiPriority w:val="0"/>
    <w:rPr>
      <w:rFonts w:ascii="Times New Roman" w:hAnsi="Times New Roman" w:eastAsia="宋体" w:cs="Times New Roman"/>
    </w:rPr>
  </w:style>
  <w:style w:type="character" w:styleId="34">
    <w:name w:val="HTML Acronym"/>
    <w:basedOn w:val="28"/>
    <w:qFormat/>
    <w:uiPriority w:val="0"/>
    <w:rPr>
      <w:rFonts w:ascii="Times New Roman" w:hAnsi="Times New Roman" w:eastAsia="宋体" w:cs="Times New Roman"/>
      <w:color w:val="595959"/>
    </w:rPr>
  </w:style>
  <w:style w:type="character" w:styleId="35">
    <w:name w:val="HTML Variable"/>
    <w:basedOn w:val="28"/>
    <w:qFormat/>
    <w:uiPriority w:val="0"/>
    <w:rPr>
      <w:rFonts w:ascii="Times New Roman" w:hAnsi="Times New Roman" w:eastAsia="宋体" w:cs="Times New Roman"/>
    </w:rPr>
  </w:style>
  <w:style w:type="character" w:styleId="36">
    <w:name w:val="Hyperlink"/>
    <w:basedOn w:val="28"/>
    <w:qFormat/>
    <w:uiPriority w:val="0"/>
    <w:rPr>
      <w:rFonts w:ascii="Times New Roman" w:hAnsi="Times New Roman" w:eastAsia="宋体" w:cs="Times New Roman"/>
      <w:color w:val="0000FF"/>
      <w:u w:val="single"/>
    </w:rPr>
  </w:style>
  <w:style w:type="character" w:styleId="37">
    <w:name w:val="HTML Code"/>
    <w:basedOn w:val="28"/>
    <w:qFormat/>
    <w:uiPriority w:val="0"/>
    <w:rPr>
      <w:rFonts w:ascii="冬青黑体简体中文 W3" w:hAnsi="冬青黑体简体中文 W3" w:eastAsia="Consolas" w:cs="冬青黑体简体中文 W3"/>
      <w:color w:val="DD1144"/>
      <w:sz w:val="18"/>
      <w:szCs w:val="18"/>
      <w:bdr w:val="single" w:color="E1E1E8" w:sz="6" w:space="0"/>
      <w:shd w:val="clear" w:color="auto" w:fill="F7F7F9"/>
    </w:rPr>
  </w:style>
  <w:style w:type="character" w:styleId="38">
    <w:name w:val="HTML Cite"/>
    <w:basedOn w:val="28"/>
    <w:qFormat/>
    <w:uiPriority w:val="0"/>
    <w:rPr>
      <w:rFonts w:ascii="Times New Roman" w:hAnsi="Times New Roman" w:eastAsia="宋体" w:cs="Times New Roman"/>
    </w:rPr>
  </w:style>
  <w:style w:type="character" w:styleId="39">
    <w:name w:val="HTML Keyboard"/>
    <w:basedOn w:val="28"/>
    <w:qFormat/>
    <w:uiPriority w:val="0"/>
    <w:rPr>
      <w:rFonts w:hint="default" w:ascii="Consolas" w:hAnsi="Consolas" w:eastAsia="Consolas" w:cs="Consolas"/>
      <w:color w:val="FFFFFF"/>
      <w:sz w:val="21"/>
      <w:szCs w:val="21"/>
      <w:shd w:val="clear" w:color="auto" w:fill="333333"/>
    </w:rPr>
  </w:style>
  <w:style w:type="character" w:styleId="40">
    <w:name w:val="HTML Sample"/>
    <w:basedOn w:val="28"/>
    <w:qFormat/>
    <w:uiPriority w:val="0"/>
    <w:rPr>
      <w:rFonts w:ascii="Consolas" w:hAnsi="Consolas" w:eastAsia="Consolas" w:cs="Consolas"/>
      <w:sz w:val="21"/>
      <w:szCs w:val="21"/>
    </w:rPr>
  </w:style>
  <w:style w:type="character" w:customStyle="1" w:styleId="41">
    <w:name w:val="标题 2 字符"/>
    <w:basedOn w:val="28"/>
    <w:link w:val="3"/>
    <w:autoRedefine/>
    <w:qFormat/>
    <w:uiPriority w:val="9"/>
    <w:rPr>
      <w:rFonts w:ascii="宋体" w:hAnsi="宋体" w:eastAsia="宋体" w:cs="Times New Roman"/>
      <w:b/>
      <w:bCs/>
      <w:kern w:val="0"/>
      <w:sz w:val="36"/>
      <w:szCs w:val="36"/>
    </w:rPr>
  </w:style>
  <w:style w:type="paragraph" w:customStyle="1" w:styleId="42">
    <w:name w:val="列出段落1"/>
    <w:basedOn w:val="1"/>
    <w:autoRedefine/>
    <w:qFormat/>
    <w:uiPriority w:val="0"/>
    <w:pPr>
      <w:ind w:firstLine="420" w:firstLineChars="200"/>
    </w:pPr>
    <w:rPr>
      <w:rFonts w:ascii="Calibri" w:hAnsi="Calibri" w:eastAsia="宋体" w:cs="宋体"/>
      <w:sz w:val="21"/>
      <w:szCs w:val="24"/>
    </w:rPr>
  </w:style>
  <w:style w:type="paragraph" w:customStyle="1" w:styleId="43">
    <w:name w:val="列出段落2"/>
    <w:basedOn w:val="1"/>
    <w:autoRedefine/>
    <w:qFormat/>
    <w:uiPriority w:val="0"/>
    <w:pPr>
      <w:ind w:firstLine="420" w:firstLineChars="200"/>
    </w:pPr>
    <w:rPr>
      <w:rFonts w:ascii="Calibri" w:hAnsi="Calibri" w:eastAsia="宋体" w:cs="Times New Roman"/>
      <w:sz w:val="21"/>
      <w:szCs w:val="24"/>
    </w:rPr>
  </w:style>
  <w:style w:type="character" w:customStyle="1" w:styleId="44">
    <w:name w:val="页眉 字符"/>
    <w:basedOn w:val="28"/>
    <w:link w:val="21"/>
    <w:autoRedefine/>
    <w:qFormat/>
    <w:uiPriority w:val="0"/>
    <w:rPr>
      <w:rFonts w:ascii="Times New Roman" w:hAnsi="Times New Roman" w:eastAsia="宋体" w:cs="Times New Roman"/>
      <w:sz w:val="18"/>
      <w:szCs w:val="18"/>
    </w:rPr>
  </w:style>
  <w:style w:type="character" w:customStyle="1" w:styleId="45">
    <w:name w:val="批注框文本 字符"/>
    <w:basedOn w:val="28"/>
    <w:link w:val="19"/>
    <w:autoRedefine/>
    <w:qFormat/>
    <w:uiPriority w:val="0"/>
    <w:rPr>
      <w:rFonts w:ascii="Times New Roman" w:hAnsi="Times New Roman" w:eastAsia="宋体" w:cs="Times New Roman"/>
      <w:sz w:val="18"/>
      <w:szCs w:val="18"/>
    </w:rPr>
  </w:style>
  <w:style w:type="paragraph" w:customStyle="1" w:styleId="46">
    <w:name w:val="List Paragraph_e4a8775e-2ade-4d78-b49f-b414c7c3696a"/>
    <w:basedOn w:val="1"/>
    <w:autoRedefine/>
    <w:qFormat/>
    <w:uiPriority w:val="0"/>
    <w:pPr>
      <w:ind w:firstLine="420" w:firstLineChars="200"/>
    </w:pPr>
    <w:rPr>
      <w:rFonts w:ascii="Calibri" w:hAnsi="Calibri" w:eastAsia="宋体" w:cs="宋体"/>
      <w:sz w:val="21"/>
      <w:szCs w:val="24"/>
    </w:rPr>
  </w:style>
  <w:style w:type="paragraph" w:customStyle="1" w:styleId="47">
    <w:name w:val="页眉与页脚"/>
    <w:autoRedefine/>
    <w:qFormat/>
    <w:uiPriority w:val="0"/>
    <w:pPr>
      <w:framePr w:wrap="around" w:vAnchor="margin" w:hAnchor="text" w:y="1"/>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48">
    <w:name w:val="正文 A"/>
    <w:autoRedefine/>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 w:type="paragraph" w:customStyle="1" w:styleId="49">
    <w:name w:val="页脚1"/>
    <w:autoRedefine/>
    <w:qFormat/>
    <w:uiPriority w:val="0"/>
    <w:pPr>
      <w:framePr w:wrap="around" w:vAnchor="margin" w:hAnchor="text" w:y="1"/>
      <w:widowControl w:val="0"/>
      <w:tabs>
        <w:tab w:val="center" w:pos="4153"/>
        <w:tab w:val="right" w:pos="8306"/>
      </w:tabs>
    </w:pPr>
    <w:rPr>
      <w:rFonts w:ascii="Calibri" w:hAnsi="Calibri" w:eastAsia="Calibri" w:cs="Calibri"/>
      <w:color w:val="000000"/>
      <w:kern w:val="2"/>
      <w:sz w:val="18"/>
      <w:szCs w:val="18"/>
      <w:u w:color="000000"/>
      <w:lang w:val="en-US" w:eastAsia="zh-CN" w:bidi="ar-SA"/>
    </w:rPr>
  </w:style>
  <w:style w:type="paragraph" w:customStyle="1" w:styleId="50">
    <w:name w:val="列出段落3"/>
    <w:basedOn w:val="1"/>
    <w:autoRedefine/>
    <w:qFormat/>
    <w:uiPriority w:val="0"/>
    <w:pPr>
      <w:ind w:firstLine="420" w:firstLineChars="200"/>
    </w:pPr>
    <w:rPr>
      <w:rFonts w:ascii="Calibri" w:hAnsi="Calibri" w:eastAsia="宋体" w:cs="宋体"/>
      <w:sz w:val="21"/>
      <w:szCs w:val="24"/>
    </w:rPr>
  </w:style>
  <w:style w:type="character" w:customStyle="1" w:styleId="51">
    <w:name w:val="loginout"/>
    <w:basedOn w:val="28"/>
    <w:autoRedefine/>
    <w:qFormat/>
    <w:uiPriority w:val="0"/>
    <w:rPr>
      <w:rFonts w:ascii="Times New Roman" w:hAnsi="Times New Roman" w:eastAsia="宋体" w:cs="Times New Roman"/>
      <w:color w:val="FFFFFF"/>
      <w:vertAlign w:val="baseline"/>
    </w:rPr>
  </w:style>
  <w:style w:type="character" w:customStyle="1" w:styleId="52">
    <w:name w:val="first-child1"/>
    <w:basedOn w:val="28"/>
    <w:autoRedefine/>
    <w:qFormat/>
    <w:uiPriority w:val="0"/>
    <w:rPr>
      <w:rFonts w:ascii="Times New Roman" w:hAnsi="Times New Roman" w:eastAsia="宋体" w:cs="Times New Roman"/>
    </w:rPr>
  </w:style>
  <w:style w:type="character" w:customStyle="1" w:styleId="53">
    <w:name w:val="first-child"/>
    <w:basedOn w:val="28"/>
    <w:autoRedefine/>
    <w:qFormat/>
    <w:uiPriority w:val="0"/>
    <w:rPr>
      <w:rFonts w:ascii="Times New Roman" w:hAnsi="Times New Roman" w:eastAsia="宋体" w:cs="Times New Roman"/>
    </w:rPr>
  </w:style>
  <w:style w:type="paragraph" w:customStyle="1" w:styleId="54">
    <w:name w:val="列出段落4"/>
    <w:basedOn w:val="1"/>
    <w:autoRedefine/>
    <w:qFormat/>
    <w:uiPriority w:val="0"/>
    <w:pPr>
      <w:ind w:firstLine="420" w:firstLineChars="200"/>
    </w:pPr>
    <w:rPr>
      <w:rFonts w:ascii="Calibri" w:hAnsi="Calibri" w:eastAsia="宋体" w:cs="宋体"/>
      <w:sz w:val="21"/>
      <w:szCs w:val="24"/>
    </w:rPr>
  </w:style>
  <w:style w:type="paragraph" w:customStyle="1" w:styleId="55">
    <w:name w:val="列出段落5"/>
    <w:basedOn w:val="1"/>
    <w:autoRedefine/>
    <w:qFormat/>
    <w:uiPriority w:val="0"/>
    <w:pPr>
      <w:ind w:firstLine="420" w:firstLineChars="200"/>
    </w:pPr>
    <w:rPr>
      <w:rFonts w:ascii="Calibri" w:hAnsi="Calibri" w:eastAsia="宋体" w:cs="宋体"/>
      <w:sz w:val="21"/>
      <w:szCs w:val="24"/>
    </w:rPr>
  </w:style>
  <w:style w:type="paragraph" w:customStyle="1" w:styleId="56">
    <w:name w:val="列表段落1"/>
    <w:basedOn w:val="1"/>
    <w:autoRedefine/>
    <w:qFormat/>
    <w:uiPriority w:val="0"/>
    <w:pPr>
      <w:ind w:firstLine="420" w:firstLineChars="200"/>
    </w:pPr>
    <w:rPr>
      <w:rFonts w:ascii="Calibri" w:hAnsi="Calibri" w:eastAsia="宋体" w:cs="宋体"/>
      <w:sz w:val="21"/>
      <w:szCs w:val="24"/>
    </w:rPr>
  </w:style>
  <w:style w:type="character" w:customStyle="1" w:styleId="57">
    <w:name w:val="pic"/>
    <w:basedOn w:val="28"/>
    <w:autoRedefine/>
    <w:qFormat/>
    <w:uiPriority w:val="0"/>
    <w:rPr>
      <w:rFonts w:ascii="Times New Roman" w:hAnsi="Times New Roman" w:eastAsia="宋体" w:cs="Times New Roman"/>
      <w:sz w:val="0"/>
      <w:szCs w:val="0"/>
    </w:rPr>
  </w:style>
  <w:style w:type="character" w:customStyle="1" w:styleId="58">
    <w:name w:val="z-crt"/>
    <w:basedOn w:val="28"/>
    <w:autoRedefine/>
    <w:qFormat/>
    <w:uiPriority w:val="0"/>
    <w:rPr>
      <w:rFonts w:ascii="Times New Roman" w:hAnsi="Times New Roman" w:eastAsia="宋体" w:cs="Times New Roman"/>
      <w:color w:val="FFFFFF"/>
      <w:bdr w:val="single" w:color="5295E6" w:sz="4" w:space="0"/>
      <w:shd w:val="clear" w:color="auto" w:fill="5295E6"/>
    </w:rPr>
  </w:style>
  <w:style w:type="character" w:customStyle="1" w:styleId="59">
    <w:name w:val="z-crt1"/>
    <w:basedOn w:val="28"/>
    <w:autoRedefine/>
    <w:qFormat/>
    <w:uiPriority w:val="0"/>
    <w:rPr>
      <w:rFonts w:ascii="Times New Roman" w:hAnsi="Times New Roman" w:eastAsia="宋体" w:cs="Times New Roman"/>
      <w:color w:val="FFFFFF"/>
      <w:bdr w:val="single" w:color="5294E5" w:sz="4" w:space="0"/>
      <w:shd w:val="clear" w:color="auto" w:fill="5294E5"/>
    </w:rPr>
  </w:style>
  <w:style w:type="character" w:customStyle="1" w:styleId="60">
    <w:name w:val="hover34"/>
    <w:basedOn w:val="28"/>
    <w:autoRedefine/>
    <w:qFormat/>
    <w:uiPriority w:val="0"/>
    <w:rPr>
      <w:rFonts w:ascii="Times New Roman" w:hAnsi="Times New Roman" w:eastAsia="宋体" w:cs="Times New Roman"/>
      <w:color w:val="FFFFFF"/>
      <w:bdr w:val="single" w:color="5294E5" w:sz="4" w:space="0"/>
      <w:shd w:val="clear" w:color="auto" w:fill="5294E5"/>
    </w:rPr>
  </w:style>
  <w:style w:type="character" w:customStyle="1" w:styleId="61">
    <w:name w:val="r-search"/>
    <w:basedOn w:val="28"/>
    <w:autoRedefine/>
    <w:qFormat/>
    <w:uiPriority w:val="0"/>
    <w:rPr>
      <w:rFonts w:ascii="Times New Roman" w:hAnsi="Times New Roman" w:eastAsia="宋体" w:cs="Times New Roman"/>
    </w:rPr>
  </w:style>
  <w:style w:type="character" w:customStyle="1" w:styleId="62">
    <w:name w:val="r-search1"/>
    <w:basedOn w:val="28"/>
    <w:autoRedefine/>
    <w:qFormat/>
    <w:uiPriority w:val="0"/>
    <w:rPr>
      <w:rFonts w:ascii="Times New Roman" w:hAnsi="Times New Roman" w:eastAsia="宋体" w:cs="Times New Roman"/>
    </w:rPr>
  </w:style>
  <w:style w:type="character" w:customStyle="1" w:styleId="63">
    <w:name w:val="ewm"/>
    <w:basedOn w:val="28"/>
    <w:autoRedefine/>
    <w:qFormat/>
    <w:uiPriority w:val="0"/>
    <w:rPr>
      <w:rFonts w:ascii="Times New Roman" w:hAnsi="Times New Roman" w:eastAsia="宋体" w:cs="Times New Roman"/>
    </w:rPr>
  </w:style>
  <w:style w:type="character" w:customStyle="1" w:styleId="64">
    <w:name w:val="index-module_accountauthentication_3bwix"/>
    <w:basedOn w:val="28"/>
    <w:autoRedefine/>
    <w:qFormat/>
    <w:uiPriority w:val="0"/>
    <w:rPr>
      <w:rFonts w:ascii="Times New Roman" w:hAnsi="Times New Roman" w:eastAsia="宋体" w:cs="Times New Roman"/>
    </w:rPr>
  </w:style>
  <w:style w:type="character" w:customStyle="1" w:styleId="65">
    <w:name w:val="正文文本缩进 字符"/>
    <w:basedOn w:val="28"/>
    <w:link w:val="18"/>
    <w:autoRedefine/>
    <w:qFormat/>
    <w:uiPriority w:val="0"/>
    <w:rPr>
      <w:rFonts w:ascii="Times New Roman" w:hAnsi="Times New Roman" w:eastAsia="宋体" w:cs="Times New Roman"/>
      <w:sz w:val="21"/>
    </w:rPr>
  </w:style>
  <w:style w:type="character" w:customStyle="1" w:styleId="66">
    <w:name w:val="正文文本首行缩进 2 字符"/>
    <w:basedOn w:val="65"/>
    <w:link w:val="25"/>
    <w:autoRedefine/>
    <w:qFormat/>
    <w:uiPriority w:val="0"/>
    <w:rPr>
      <w:rFonts w:ascii="Calibri" w:hAnsi="Calibri" w:eastAsia="宋体" w:cs="Times New Roman"/>
      <w:sz w:val="21"/>
    </w:rPr>
  </w:style>
  <w:style w:type="character" w:customStyle="1" w:styleId="67">
    <w:name w:val="current"/>
    <w:basedOn w:val="28"/>
    <w:autoRedefine/>
    <w:qFormat/>
    <w:uiPriority w:val="0"/>
    <w:rPr>
      <w:rFonts w:ascii="Times New Roman" w:hAnsi="Times New Roman" w:eastAsia="宋体" w:cs="Times New Roman"/>
      <w:color w:val="232323"/>
    </w:rPr>
  </w:style>
  <w:style w:type="character" w:customStyle="1" w:styleId="68">
    <w:name w:val="current1"/>
    <w:basedOn w:val="28"/>
    <w:autoRedefine/>
    <w:qFormat/>
    <w:uiPriority w:val="0"/>
    <w:rPr>
      <w:rFonts w:ascii="Times New Roman" w:hAnsi="Times New Roman" w:eastAsia="宋体" w:cs="Times New Roman"/>
      <w:color w:val="444546"/>
    </w:rPr>
  </w:style>
  <w:style w:type="character" w:customStyle="1" w:styleId="69">
    <w:name w:val="font18"/>
    <w:basedOn w:val="28"/>
    <w:autoRedefine/>
    <w:qFormat/>
    <w:uiPriority w:val="0"/>
    <w:rPr>
      <w:rFonts w:ascii="Times New Roman" w:hAnsi="Times New Roman" w:eastAsia="宋体" w:cs="Times New Roman"/>
    </w:rPr>
  </w:style>
  <w:style w:type="character" w:customStyle="1" w:styleId="70">
    <w:name w:val="focus29"/>
    <w:basedOn w:val="28"/>
    <w:autoRedefine/>
    <w:qFormat/>
    <w:uiPriority w:val="0"/>
    <w:rPr>
      <w:rFonts w:ascii="Times New Roman" w:hAnsi="Times New Roman" w:eastAsia="宋体" w:cs="Times New Roman"/>
      <w:color w:val="23527C"/>
      <w:shd w:val="clear" w:color="auto" w:fill="EEEEEE"/>
    </w:rPr>
  </w:style>
  <w:style w:type="character" w:customStyle="1" w:styleId="71">
    <w:name w:val="focus30"/>
    <w:basedOn w:val="28"/>
    <w:autoRedefine/>
    <w:qFormat/>
    <w:uiPriority w:val="0"/>
    <w:rPr>
      <w:rFonts w:ascii="Times New Roman" w:hAnsi="Times New Roman" w:eastAsia="宋体" w:cs="Times New Roman"/>
      <w:color w:val="FFFFFF"/>
      <w:shd w:val="clear" w:color="auto" w:fill="337AB7"/>
    </w:rPr>
  </w:style>
  <w:style w:type="character" w:customStyle="1" w:styleId="72">
    <w:name w:val="focus31"/>
    <w:basedOn w:val="28"/>
    <w:autoRedefine/>
    <w:qFormat/>
    <w:uiPriority w:val="0"/>
    <w:rPr>
      <w:rFonts w:ascii="Times New Roman" w:hAnsi="Times New Roman" w:eastAsia="宋体" w:cs="Times New Roman"/>
      <w:color w:val="777777"/>
      <w:shd w:val="clear" w:color="auto" w:fill="FFFFFF"/>
    </w:rPr>
  </w:style>
  <w:style w:type="character" w:customStyle="1" w:styleId="73">
    <w:name w:val="active"/>
    <w:basedOn w:val="28"/>
    <w:autoRedefine/>
    <w:qFormat/>
    <w:uiPriority w:val="0"/>
    <w:rPr>
      <w:rFonts w:ascii="Times New Roman" w:hAnsi="Times New Roman" w:eastAsia="宋体" w:cs="Times New Roman"/>
      <w:color w:val="000000"/>
      <w:shd w:val="clear" w:color="auto" w:fill="F9D060"/>
    </w:rPr>
  </w:style>
  <w:style w:type="character" w:customStyle="1" w:styleId="74">
    <w:name w:val="location"/>
    <w:basedOn w:val="28"/>
    <w:autoRedefine/>
    <w:qFormat/>
    <w:uiPriority w:val="0"/>
    <w:rPr>
      <w:rFonts w:ascii="Times New Roman" w:hAnsi="Times New Roman" w:eastAsia="宋体" w:cs="Times New Roman"/>
      <w:color w:val="858585"/>
    </w:rPr>
  </w:style>
  <w:style w:type="character" w:customStyle="1" w:styleId="75">
    <w:name w:val="hover48"/>
    <w:basedOn w:val="28"/>
    <w:autoRedefine/>
    <w:qFormat/>
    <w:uiPriority w:val="0"/>
    <w:rPr>
      <w:rFonts w:ascii="Times New Roman" w:hAnsi="Times New Roman" w:eastAsia="宋体" w:cs="Times New Roman"/>
      <w:color w:val="23527C"/>
      <w:shd w:val="clear" w:color="auto" w:fill="EEEEEE"/>
    </w:rPr>
  </w:style>
  <w:style w:type="character" w:customStyle="1" w:styleId="76">
    <w:name w:val="hover49"/>
    <w:basedOn w:val="28"/>
    <w:autoRedefine/>
    <w:qFormat/>
    <w:uiPriority w:val="0"/>
    <w:rPr>
      <w:rFonts w:ascii="Times New Roman" w:hAnsi="Times New Roman" w:eastAsia="宋体" w:cs="Times New Roman"/>
      <w:color w:val="FFFFFF"/>
      <w:shd w:val="clear" w:color="auto" w:fill="337AB7"/>
    </w:rPr>
  </w:style>
  <w:style w:type="character" w:customStyle="1" w:styleId="77">
    <w:name w:val="hover50"/>
    <w:basedOn w:val="28"/>
    <w:autoRedefine/>
    <w:qFormat/>
    <w:uiPriority w:val="0"/>
    <w:rPr>
      <w:rFonts w:ascii="Times New Roman" w:hAnsi="Times New Roman" w:eastAsia="宋体" w:cs="Times New Roman"/>
      <w:color w:val="777777"/>
      <w:shd w:val="clear" w:color="auto" w:fill="FFFFFF"/>
    </w:rPr>
  </w:style>
  <w:style w:type="character" w:customStyle="1" w:styleId="78">
    <w:name w:val="on"/>
    <w:basedOn w:val="28"/>
    <w:autoRedefine/>
    <w:qFormat/>
    <w:uiPriority w:val="0"/>
    <w:rPr>
      <w:rFonts w:ascii="Times New Roman" w:hAnsi="Times New Roman" w:eastAsia="宋体" w:cs="Times New Roman"/>
      <w:color w:val="FFFFFF"/>
      <w:shd w:val="clear" w:color="auto" w:fill="333333"/>
    </w:rPr>
  </w:style>
  <w:style w:type="character" w:customStyle="1" w:styleId="79">
    <w:name w:val="back"/>
    <w:basedOn w:val="28"/>
    <w:autoRedefine/>
    <w:qFormat/>
    <w:uiPriority w:val="0"/>
    <w:rPr>
      <w:rFonts w:ascii="Times New Roman" w:hAnsi="Times New Roman" w:eastAsia="宋体" w:cs="Times New Roman"/>
    </w:rPr>
  </w:style>
  <w:style w:type="character" w:customStyle="1" w:styleId="80">
    <w:name w:val="after2"/>
    <w:basedOn w:val="28"/>
    <w:autoRedefine/>
    <w:qFormat/>
    <w:uiPriority w:val="0"/>
    <w:rPr>
      <w:rFonts w:ascii="Times New Roman" w:hAnsi="Times New Roman" w:eastAsia="宋体" w:cs="Times New Roman"/>
      <w:shd w:val="clear" w:color="auto" w:fill="FFFFFF"/>
    </w:rPr>
  </w:style>
  <w:style w:type="character" w:customStyle="1" w:styleId="81">
    <w:name w:val="fl4"/>
    <w:basedOn w:val="28"/>
    <w:autoRedefine/>
    <w:qFormat/>
    <w:uiPriority w:val="0"/>
    <w:rPr>
      <w:rFonts w:ascii="Times New Roman" w:hAnsi="Times New Roman" w:eastAsia="宋体" w:cs="Times New Roman"/>
      <w:shd w:val="clear" w:color="auto" w:fill="DF0001"/>
    </w:rPr>
  </w:style>
  <w:style w:type="character" w:customStyle="1" w:styleId="82">
    <w:name w:val="fl5"/>
    <w:basedOn w:val="28"/>
    <w:autoRedefine/>
    <w:qFormat/>
    <w:uiPriority w:val="0"/>
    <w:rPr>
      <w:rFonts w:ascii="Times New Roman" w:hAnsi="Times New Roman" w:eastAsia="宋体" w:cs="Times New Roman"/>
      <w:b/>
      <w:bCs/>
      <w:sz w:val="24"/>
      <w:szCs w:val="24"/>
    </w:rPr>
  </w:style>
  <w:style w:type="character" w:customStyle="1" w:styleId="83">
    <w:name w:val="bsharetext"/>
    <w:basedOn w:val="28"/>
    <w:autoRedefine/>
    <w:qFormat/>
    <w:uiPriority w:val="0"/>
    <w:rPr>
      <w:rFonts w:ascii="Times New Roman" w:hAnsi="Times New Roman" w:eastAsia="宋体" w:cs="Times New Roman"/>
    </w:rPr>
  </w:style>
  <w:style w:type="character" w:customStyle="1" w:styleId="84">
    <w:name w:val="focus"/>
    <w:basedOn w:val="28"/>
    <w:autoRedefine/>
    <w:qFormat/>
    <w:uiPriority w:val="0"/>
    <w:rPr>
      <w:rFonts w:ascii="Times New Roman" w:hAnsi="Times New Roman" w:eastAsia="宋体" w:cs="Times New Roman"/>
      <w:color w:val="23527C"/>
      <w:shd w:val="clear" w:color="auto" w:fill="EEEEEE"/>
    </w:rPr>
  </w:style>
  <w:style w:type="character" w:customStyle="1" w:styleId="85">
    <w:name w:val="focus1"/>
    <w:basedOn w:val="28"/>
    <w:autoRedefine/>
    <w:qFormat/>
    <w:uiPriority w:val="0"/>
    <w:rPr>
      <w:rFonts w:ascii="Times New Roman" w:hAnsi="Times New Roman" w:eastAsia="宋体" w:cs="Times New Roman"/>
      <w:color w:val="777777"/>
      <w:shd w:val="clear" w:color="auto" w:fill="FFFFFF"/>
    </w:rPr>
  </w:style>
  <w:style w:type="character" w:customStyle="1" w:styleId="86">
    <w:name w:val="focus2"/>
    <w:basedOn w:val="28"/>
    <w:autoRedefine/>
    <w:qFormat/>
    <w:uiPriority w:val="0"/>
    <w:rPr>
      <w:rFonts w:ascii="Times New Roman" w:hAnsi="Times New Roman" w:eastAsia="宋体" w:cs="Times New Roman"/>
      <w:color w:val="FFFFFF"/>
      <w:shd w:val="clear" w:color="auto" w:fill="337AB7"/>
    </w:rPr>
  </w:style>
  <w:style w:type="character" w:customStyle="1" w:styleId="87">
    <w:name w:val="after"/>
    <w:basedOn w:val="28"/>
    <w:autoRedefine/>
    <w:qFormat/>
    <w:uiPriority w:val="0"/>
    <w:rPr>
      <w:rFonts w:ascii="Times New Roman" w:hAnsi="Times New Roman" w:eastAsia="宋体" w:cs="Times New Roman"/>
      <w:shd w:val="clear" w:color="auto" w:fill="FFFFFF"/>
    </w:rPr>
  </w:style>
  <w:style w:type="character" w:customStyle="1" w:styleId="88">
    <w:name w:val="active9"/>
    <w:basedOn w:val="28"/>
    <w:autoRedefine/>
    <w:qFormat/>
    <w:uiPriority w:val="0"/>
    <w:rPr>
      <w:rFonts w:ascii="Times New Roman" w:hAnsi="Times New Roman" w:eastAsia="宋体" w:cs="Times New Roman"/>
      <w:color w:val="000000"/>
      <w:shd w:val="clear" w:color="auto" w:fill="F9D060"/>
    </w:rPr>
  </w:style>
  <w:style w:type="character" w:customStyle="1" w:styleId="89">
    <w:name w:val="font182"/>
    <w:basedOn w:val="28"/>
    <w:autoRedefine/>
    <w:qFormat/>
    <w:uiPriority w:val="0"/>
    <w:rPr>
      <w:rFonts w:ascii="Times New Roman" w:hAnsi="Times New Roman" w:eastAsia="宋体" w:cs="Times New Roman"/>
    </w:rPr>
  </w:style>
  <w:style w:type="character" w:customStyle="1" w:styleId="90">
    <w:name w:val="标题 4 字符"/>
    <w:basedOn w:val="28"/>
    <w:link w:val="5"/>
    <w:semiHidden/>
    <w:qFormat/>
    <w:uiPriority w:val="9"/>
    <w:rPr>
      <w:rFonts w:cstheme="majorBidi"/>
      <w:color w:val="2E54A1" w:themeColor="accent1" w:themeShade="BF"/>
      <w:kern w:val="2"/>
      <w:sz w:val="28"/>
      <w:szCs w:val="28"/>
      <w14:ligatures w14:val="standardContextual"/>
    </w:rPr>
  </w:style>
  <w:style w:type="character" w:customStyle="1" w:styleId="91">
    <w:name w:val="标题 6 字符"/>
    <w:basedOn w:val="28"/>
    <w:link w:val="7"/>
    <w:semiHidden/>
    <w:qFormat/>
    <w:uiPriority w:val="9"/>
    <w:rPr>
      <w:rFonts w:cstheme="majorBidi"/>
      <w:b/>
      <w:bCs/>
      <w:color w:val="2E54A1" w:themeColor="accent1" w:themeShade="BF"/>
      <w:kern w:val="2"/>
      <w:sz w:val="22"/>
      <w:szCs w:val="24"/>
      <w14:ligatures w14:val="standardContextual"/>
    </w:rPr>
  </w:style>
  <w:style w:type="character" w:customStyle="1" w:styleId="92">
    <w:name w:val="标题 7 字符"/>
    <w:basedOn w:val="28"/>
    <w:link w:val="8"/>
    <w:semiHidden/>
    <w:qFormat/>
    <w:uiPriority w:val="9"/>
    <w:rPr>
      <w:rFonts w:cstheme="majorBidi"/>
      <w:b/>
      <w:bCs/>
      <w:color w:val="595959" w:themeColor="text1" w:themeTint="A6"/>
      <w:kern w:val="2"/>
      <w:sz w:val="22"/>
      <w:szCs w:val="24"/>
      <w14:textFill>
        <w14:solidFill>
          <w14:schemeClr w14:val="tx1">
            <w14:lumMod w14:val="65000"/>
            <w14:lumOff w14:val="35000"/>
          </w14:schemeClr>
        </w14:solidFill>
      </w14:textFill>
      <w14:ligatures w14:val="standardContextual"/>
    </w:rPr>
  </w:style>
  <w:style w:type="character" w:customStyle="1" w:styleId="93">
    <w:name w:val="标题 8 字符"/>
    <w:basedOn w:val="28"/>
    <w:link w:val="9"/>
    <w:semiHidden/>
    <w:qFormat/>
    <w:uiPriority w:val="9"/>
    <w:rPr>
      <w:rFonts w:cstheme="majorBidi"/>
      <w:color w:val="595959" w:themeColor="text1" w:themeTint="A6"/>
      <w:kern w:val="2"/>
      <w:sz w:val="22"/>
      <w:szCs w:val="24"/>
      <w14:textFill>
        <w14:solidFill>
          <w14:schemeClr w14:val="tx1">
            <w14:lumMod w14:val="65000"/>
            <w14:lumOff w14:val="35000"/>
          </w14:schemeClr>
        </w14:solidFill>
      </w14:textFill>
      <w14:ligatures w14:val="standardContextual"/>
    </w:rPr>
  </w:style>
  <w:style w:type="character" w:customStyle="1" w:styleId="94">
    <w:name w:val="标题 9 字符"/>
    <w:basedOn w:val="28"/>
    <w:link w:val="10"/>
    <w:semiHidden/>
    <w:qFormat/>
    <w:uiPriority w:val="9"/>
    <w:rPr>
      <w:rFonts w:eastAsiaTheme="majorEastAsia" w:cstheme="majorBidi"/>
      <w:color w:val="595959" w:themeColor="text1" w:themeTint="A6"/>
      <w:kern w:val="2"/>
      <w:sz w:val="22"/>
      <w:szCs w:val="24"/>
      <w14:textFill>
        <w14:solidFill>
          <w14:schemeClr w14:val="tx1">
            <w14:lumMod w14:val="65000"/>
            <w14:lumOff w14:val="35000"/>
          </w14:schemeClr>
        </w14:solidFill>
      </w14:textFill>
      <w14:ligatures w14:val="standardContextual"/>
    </w:rPr>
  </w:style>
  <w:style w:type="character" w:customStyle="1" w:styleId="95">
    <w:name w:val="副标题 字符"/>
    <w:basedOn w:val="28"/>
    <w:link w:val="22"/>
    <w:qFormat/>
    <w:uiPriority w:val="11"/>
    <w:rPr>
      <w:rFonts w:asciiTheme="majorHAnsi" w:hAnsiTheme="maj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character" w:customStyle="1" w:styleId="96">
    <w:name w:val="标题 1 字符"/>
    <w:basedOn w:val="28"/>
    <w:link w:val="2"/>
    <w:qFormat/>
    <w:uiPriority w:val="9"/>
    <w:rPr>
      <w:rFonts w:ascii="宋体" w:hAnsi="宋体" w:eastAsia="宋体" w:cs="Times New Roman"/>
      <w:b/>
      <w:kern w:val="44"/>
      <w:sz w:val="48"/>
      <w:szCs w:val="48"/>
    </w:rPr>
  </w:style>
  <w:style w:type="character" w:customStyle="1" w:styleId="97">
    <w:name w:val="标题 3 字符"/>
    <w:basedOn w:val="28"/>
    <w:link w:val="4"/>
    <w:semiHidden/>
    <w:qFormat/>
    <w:uiPriority w:val="9"/>
    <w:rPr>
      <w:rFonts w:ascii="宋体" w:hAnsi="宋体" w:eastAsia="宋体" w:cs="宋体"/>
      <w:b/>
      <w:sz w:val="27"/>
      <w:szCs w:val="27"/>
    </w:rPr>
  </w:style>
  <w:style w:type="character" w:customStyle="1" w:styleId="98">
    <w:name w:val="标题 5 字符"/>
    <w:basedOn w:val="28"/>
    <w:link w:val="6"/>
    <w:semiHidden/>
    <w:qFormat/>
    <w:uiPriority w:val="9"/>
    <w:rPr>
      <w:rFonts w:ascii="Calibri" w:hAnsi="Calibri" w:eastAsia="宋体" w:cs="宋体"/>
      <w:b/>
      <w:bCs/>
      <w:kern w:val="2"/>
      <w:sz w:val="28"/>
      <w:szCs w:val="28"/>
    </w:rPr>
  </w:style>
  <w:style w:type="character" w:customStyle="1" w:styleId="99">
    <w:name w:val="标题 字符"/>
    <w:basedOn w:val="28"/>
    <w:link w:val="17"/>
    <w:qFormat/>
    <w:uiPriority w:val="10"/>
    <w:rPr>
      <w:rFonts w:eastAsia="宋体" w:asciiTheme="majorHAnsi" w:hAnsiTheme="majorHAnsi" w:cstheme="majorBidi"/>
      <w:b/>
      <w:bCs/>
      <w:kern w:val="2"/>
      <w:sz w:val="32"/>
      <w:szCs w:val="32"/>
    </w:rPr>
  </w:style>
  <w:style w:type="paragraph" w:styleId="100">
    <w:name w:val="Quote"/>
    <w:basedOn w:val="1"/>
    <w:next w:val="1"/>
    <w:link w:val="101"/>
    <w:qFormat/>
    <w:uiPriority w:val="29"/>
    <w:pPr>
      <w:spacing w:before="160" w:after="160" w:line="278" w:lineRule="auto"/>
      <w:jc w:val="center"/>
    </w:pPr>
    <w:rPr>
      <w:rFonts w:eastAsiaTheme="minorEastAsia"/>
      <w:i/>
      <w:iCs/>
      <w:color w:val="404040" w:themeColor="text1" w:themeTint="BF"/>
      <w:sz w:val="22"/>
      <w:szCs w:val="24"/>
      <w14:textFill>
        <w14:solidFill>
          <w14:schemeClr w14:val="tx1">
            <w14:lumMod w14:val="75000"/>
            <w14:lumOff w14:val="25000"/>
          </w14:schemeClr>
        </w14:solidFill>
      </w14:textFill>
      <w14:ligatures w14:val="standardContextual"/>
    </w:rPr>
  </w:style>
  <w:style w:type="character" w:customStyle="1" w:styleId="101">
    <w:name w:val="引用 字符"/>
    <w:basedOn w:val="28"/>
    <w:link w:val="100"/>
    <w:qFormat/>
    <w:uiPriority w:val="29"/>
    <w:rPr>
      <w:i/>
      <w:iCs/>
      <w:color w:val="404040" w:themeColor="text1" w:themeTint="BF"/>
      <w:kern w:val="2"/>
      <w:sz w:val="22"/>
      <w:szCs w:val="24"/>
      <w14:textFill>
        <w14:solidFill>
          <w14:schemeClr w14:val="tx1">
            <w14:lumMod w14:val="75000"/>
            <w14:lumOff w14:val="25000"/>
          </w14:schemeClr>
        </w14:solidFill>
      </w14:textFill>
      <w14:ligatures w14:val="standardContextual"/>
    </w:rPr>
  </w:style>
  <w:style w:type="paragraph" w:styleId="102">
    <w:name w:val="List Paragraph"/>
    <w:basedOn w:val="1"/>
    <w:qFormat/>
    <w:uiPriority w:val="34"/>
    <w:pPr>
      <w:spacing w:after="160" w:line="278" w:lineRule="auto"/>
      <w:ind w:left="720"/>
      <w:contextualSpacing/>
      <w:jc w:val="left"/>
    </w:pPr>
    <w:rPr>
      <w:rFonts w:eastAsiaTheme="minorEastAsia"/>
      <w:sz w:val="22"/>
      <w:szCs w:val="24"/>
      <w14:ligatures w14:val="standardContextual"/>
    </w:rPr>
  </w:style>
  <w:style w:type="character" w:customStyle="1" w:styleId="103">
    <w:name w:val="明显强调1"/>
    <w:basedOn w:val="28"/>
    <w:qFormat/>
    <w:uiPriority w:val="21"/>
    <w:rPr>
      <w:i/>
      <w:iCs/>
      <w:color w:val="2E54A1" w:themeColor="accent1" w:themeShade="BF"/>
    </w:rPr>
  </w:style>
  <w:style w:type="paragraph" w:styleId="104">
    <w:name w:val="Intense Quote"/>
    <w:basedOn w:val="1"/>
    <w:next w:val="1"/>
    <w:link w:val="105"/>
    <w:qFormat/>
    <w:uiPriority w:val="30"/>
    <w:pPr>
      <w:pBdr>
        <w:top w:val="single" w:color="2D54A0" w:themeColor="accent1" w:themeShade="BF" w:sz="4" w:space="10"/>
        <w:bottom w:val="single" w:color="2D54A0" w:themeColor="accent1" w:themeShade="BF" w:sz="4" w:space="10"/>
      </w:pBdr>
      <w:spacing w:before="360" w:after="360" w:line="278" w:lineRule="auto"/>
      <w:ind w:left="864" w:right="864"/>
      <w:jc w:val="center"/>
    </w:pPr>
    <w:rPr>
      <w:rFonts w:eastAsiaTheme="minorEastAsia"/>
      <w:i/>
      <w:iCs/>
      <w:color w:val="2E54A1" w:themeColor="accent1" w:themeShade="BF"/>
      <w:sz w:val="22"/>
      <w:szCs w:val="24"/>
      <w14:ligatures w14:val="standardContextual"/>
    </w:rPr>
  </w:style>
  <w:style w:type="character" w:customStyle="1" w:styleId="105">
    <w:name w:val="明显引用 字符"/>
    <w:basedOn w:val="28"/>
    <w:link w:val="104"/>
    <w:qFormat/>
    <w:uiPriority w:val="30"/>
    <w:rPr>
      <w:i/>
      <w:iCs/>
      <w:color w:val="2E54A1" w:themeColor="accent1" w:themeShade="BF"/>
      <w:kern w:val="2"/>
      <w:sz w:val="22"/>
      <w:szCs w:val="24"/>
      <w14:ligatures w14:val="standardContextual"/>
    </w:rPr>
  </w:style>
  <w:style w:type="character" w:customStyle="1" w:styleId="106">
    <w:name w:val="明显参考1"/>
    <w:basedOn w:val="28"/>
    <w:qFormat/>
    <w:uiPriority w:val="32"/>
    <w:rPr>
      <w:b/>
      <w:bCs/>
      <w:smallCaps/>
      <w:color w:val="2E54A1" w:themeColor="accent1" w:themeShade="BF"/>
      <w:spacing w:val="5"/>
    </w:rPr>
  </w:style>
  <w:style w:type="character" w:customStyle="1" w:styleId="107">
    <w:name w:val="页脚 字符"/>
    <w:basedOn w:val="28"/>
    <w:link w:val="20"/>
    <w:qFormat/>
    <w:uiPriority w:val="0"/>
    <w:rPr>
      <w:rFonts w:eastAsia="方正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3BFB4E9F-AB54-4BCF-8A8E-06A5CD26D3E6}">
  <ds:schemaRefs/>
</ds:datastoreItem>
</file>

<file path=docProps/app.xml><?xml version="1.0" encoding="utf-8"?>
<Properties xmlns="http://schemas.openxmlformats.org/officeDocument/2006/extended-properties" xmlns:vt="http://schemas.openxmlformats.org/officeDocument/2006/docPropsVTypes">
  <Template>Normal.dotm</Template>
  <Pages>11</Pages>
  <Words>926</Words>
  <Characters>1379</Characters>
  <Lines>879</Lines>
  <Paragraphs>247</Paragraphs>
  <TotalTime>26</TotalTime>
  <ScaleCrop>false</ScaleCrop>
  <LinksUpToDate>false</LinksUpToDate>
  <CharactersWithSpaces>1444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2026-04-30T20:12:00Z</dcterms:created>
  <dc:creator>EDY</dc:creator>
  <cp:lastModifiedBy>侨</cp:lastModifiedBy>
  <dcterms:modified xsi:type="dcterms:W3CDTF">2026-04-30T08:13:15Z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eyJoZGlkIjoiM2EzNTU2MDQzNmExNWI3NDliYWM4ZWExNjUwYWYyZTciLCJ1c2VySWQiOiIxMjAyNTQwMjczIn0=</vt:lpwstr>
  </property>
  <property fmtid="{D5CDD505-2E9C-101B-9397-08002B2CF9AE}" pid="4" name="ICV">
    <vt:lpwstr>463C5437AFC74006BA9FAD6E883AC1B7_13</vt:lpwstr>
  </property>
</Properties>
</file>