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D6153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00830" cy="8853170"/>
            <wp:effectExtent l="0" t="0" r="1270" b="9525"/>
            <wp:docPr id="1" name="图片 1" descr="微信图片_20250529084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290845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0830" cy="88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2025-05-29T00:48:06Z</dcterms:created>
  <dc:creator>luopei</dc:creator>
  <cp:lastModifiedBy>(๑• . •๑)别来无恙</cp:lastModifiedBy>
  <dcterms:modified xsi:type="dcterms:W3CDTF">2025-05-29T00:48:43Z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eyJoZGlkIjoiMDhkMThlZGZiMTZmZWI3OTg0MmEyOTJjOGY2YWUyNWEiLCJ1c2VySWQiOiIzMDgzOTYwMDYifQ==</vt:lpwstr>
  </property>
  <property fmtid="{D5CDD505-2E9C-101B-9397-08002B2CF9AE}" pid="4" name="ICV">
    <vt:lpwstr>4E0D0D7D179E40739FDB275D2F8D5AA5_12</vt:lpwstr>
  </property>
</Properties>
</file>