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0C0B04">
      <w:pPr>
        <w:rPr>
          <w:sz w:val="20"/>
          <w:szCs w:val="20"/>
          <w:lang w:val="zh-CN"/>
        </w:rPr>
      </w:pPr>
    </w:p>
    <w:p w14:paraId="497F5BAF">
      <w:pPr>
        <w:spacing w:line="360" w:lineRule="auto"/>
        <w:jc w:val="center"/>
        <w:rPr>
          <w:b/>
          <w:bCs/>
          <w:sz w:val="72"/>
          <w:szCs w:val="72"/>
        </w:rPr>
      </w:pPr>
      <w:r>
        <w:rPr>
          <w:b/>
          <w:bCs/>
          <w:sz w:val="72"/>
          <w:szCs w:val="72"/>
        </w:rPr>
        <w:t>北京广播电视台</w:t>
      </w:r>
    </w:p>
    <w:p w14:paraId="2C12A661">
      <w:pPr>
        <w:jc w:val="center"/>
        <w:rPr>
          <w:rFonts w:eastAsia="黑体"/>
          <w:b/>
          <w:bCs/>
          <w:sz w:val="84"/>
          <w:szCs w:val="84"/>
          <w:lang w:val="zh-CN"/>
        </w:rPr>
      </w:pPr>
    </w:p>
    <w:p w14:paraId="093AAF1C">
      <w:pPr>
        <w:jc w:val="center"/>
        <w:rPr>
          <w:rFonts w:eastAsia="黑体"/>
          <w:b/>
          <w:bCs/>
          <w:sz w:val="84"/>
          <w:szCs w:val="84"/>
          <w:lang w:val="zh-CN"/>
        </w:rPr>
      </w:pPr>
      <w:r>
        <w:rPr>
          <w:rFonts w:hint="eastAsia" w:eastAsia="黑体"/>
          <w:b/>
          <w:bCs/>
          <w:sz w:val="84"/>
          <w:szCs w:val="84"/>
          <w:lang w:val="zh-CN"/>
        </w:rPr>
        <w:t>自行询价邀请</w:t>
      </w:r>
      <w:r>
        <w:rPr>
          <w:rFonts w:eastAsia="黑体"/>
          <w:b/>
          <w:bCs/>
          <w:sz w:val="84"/>
          <w:szCs w:val="84"/>
          <w:lang w:val="zh-CN"/>
        </w:rPr>
        <w:t>文件</w:t>
      </w:r>
    </w:p>
    <w:p w14:paraId="0E997EF6">
      <w:pPr>
        <w:jc w:val="center"/>
        <w:rPr>
          <w:rFonts w:eastAsia="黑体"/>
          <w:b/>
          <w:bCs/>
          <w:sz w:val="52"/>
          <w:szCs w:val="52"/>
        </w:rPr>
      </w:pPr>
      <w:r>
        <w:rPr>
          <w:rFonts w:hint="eastAsia" w:eastAsia="黑体"/>
          <w:b/>
          <w:bCs/>
          <w:sz w:val="52"/>
          <w:szCs w:val="52"/>
          <w:lang w:val="zh-CN"/>
        </w:rPr>
        <w:t>（货物类）</w:t>
      </w:r>
    </w:p>
    <w:p w14:paraId="15B94D7C">
      <w:pPr>
        <w:jc w:val="center"/>
        <w:rPr>
          <w:rFonts w:eastAsia="黑体"/>
          <w:b/>
          <w:bCs/>
          <w:sz w:val="84"/>
          <w:szCs w:val="84"/>
        </w:rPr>
      </w:pPr>
    </w:p>
    <w:p w14:paraId="58D5967D">
      <w:pPr>
        <w:jc w:val="center"/>
        <w:rPr>
          <w:rFonts w:eastAsia="黑体"/>
          <w:b/>
          <w:bCs/>
          <w:sz w:val="84"/>
          <w:szCs w:val="84"/>
        </w:rPr>
      </w:pPr>
    </w:p>
    <w:p w14:paraId="210CB645">
      <w:pPr>
        <w:spacing w:line="200" w:lineRule="atLeast"/>
        <w:ind w:firstLine="1883" w:firstLineChars="586"/>
        <w:rPr>
          <w:b/>
          <w:bCs/>
          <w:sz w:val="32"/>
          <w:szCs w:val="32"/>
        </w:rPr>
      </w:pPr>
      <w:r>
        <w:rPr>
          <w:b/>
          <w:bCs/>
          <w:sz w:val="32"/>
          <w:szCs w:val="32"/>
          <w:lang w:val="zh-CN"/>
        </w:rPr>
        <w:t>项目</w:t>
      </w:r>
      <w:r>
        <w:rPr>
          <w:rFonts w:hint="eastAsia"/>
          <w:b/>
          <w:bCs/>
          <w:sz w:val="32"/>
          <w:szCs w:val="32"/>
          <w:lang w:val="zh-CN"/>
        </w:rPr>
        <w:t>名称</w:t>
      </w:r>
      <w:r>
        <w:rPr>
          <w:b/>
          <w:bCs/>
          <w:sz w:val="32"/>
          <w:szCs w:val="32"/>
          <w:lang w:val="zh-CN"/>
        </w:rPr>
        <w:t>：</w:t>
      </w:r>
      <w:r>
        <w:rPr>
          <w:rFonts w:hint="eastAsia"/>
          <w:b/>
          <w:bCs/>
          <w:sz w:val="32"/>
          <w:szCs w:val="32"/>
          <w:lang w:val="zh-CN"/>
        </w:rPr>
        <w:t>LiveU直播设备采购</w:t>
      </w:r>
    </w:p>
    <w:p w14:paraId="60A0236C">
      <w:pPr>
        <w:spacing w:line="200" w:lineRule="atLeast"/>
        <w:ind w:firstLine="1081"/>
        <w:rPr>
          <w:b/>
          <w:bCs/>
          <w:sz w:val="32"/>
          <w:szCs w:val="32"/>
        </w:rPr>
      </w:pPr>
    </w:p>
    <w:p w14:paraId="1175D354">
      <w:pPr>
        <w:spacing w:line="360" w:lineRule="auto"/>
        <w:ind w:left="2819" w:leftChars="891" w:hanging="948" w:hangingChars="295"/>
        <w:rPr>
          <w:b/>
          <w:bCs/>
          <w:sz w:val="32"/>
          <w:szCs w:val="32"/>
          <w:lang w:val="zh-CN"/>
        </w:rPr>
      </w:pPr>
      <w:r>
        <w:rPr>
          <w:b/>
          <w:bCs/>
          <w:sz w:val="32"/>
          <w:szCs w:val="32"/>
          <w:lang w:val="zh-CN"/>
        </w:rPr>
        <w:t>项目</w:t>
      </w:r>
      <w:r>
        <w:rPr>
          <w:rFonts w:hint="eastAsia"/>
          <w:b/>
          <w:bCs/>
          <w:sz w:val="32"/>
          <w:szCs w:val="32"/>
          <w:lang w:val="zh-CN"/>
        </w:rPr>
        <w:t>编号</w:t>
      </w:r>
      <w:r>
        <w:rPr>
          <w:b/>
          <w:bCs/>
          <w:sz w:val="32"/>
          <w:szCs w:val="32"/>
          <w:lang w:val="zh-CN"/>
        </w:rPr>
        <w:t>：</w:t>
      </w:r>
    </w:p>
    <w:p w14:paraId="762A4F09">
      <w:pPr>
        <w:spacing w:line="360" w:lineRule="auto"/>
        <w:ind w:left="2824" w:leftChars="511" w:hanging="1751" w:hangingChars="545"/>
        <w:rPr>
          <w:b/>
          <w:bCs/>
          <w:sz w:val="32"/>
          <w:szCs w:val="32"/>
          <w:lang w:val="zh-CN"/>
        </w:rPr>
      </w:pPr>
    </w:p>
    <w:p w14:paraId="23802AC6">
      <w:pPr>
        <w:spacing w:line="360" w:lineRule="auto"/>
        <w:ind w:left="2824" w:leftChars="511" w:hanging="1751" w:hangingChars="545"/>
        <w:rPr>
          <w:b/>
          <w:bCs/>
          <w:sz w:val="32"/>
          <w:szCs w:val="32"/>
          <w:lang w:val="zh-CN"/>
        </w:rPr>
      </w:pPr>
    </w:p>
    <w:p w14:paraId="63D53A4C">
      <w:pPr>
        <w:spacing w:line="360" w:lineRule="auto"/>
        <w:ind w:left="2824" w:leftChars="511" w:hanging="1751" w:hangingChars="545"/>
        <w:rPr>
          <w:b/>
          <w:bCs/>
          <w:sz w:val="32"/>
          <w:szCs w:val="32"/>
          <w:lang w:val="zh-CN"/>
        </w:rPr>
      </w:pPr>
      <w:r>
        <w:rPr>
          <w:b/>
          <w:bCs/>
          <w:sz w:val="32"/>
          <w:szCs w:val="32"/>
          <w:lang w:val="zh-CN"/>
        </w:rPr>
        <w:t xml:space="preserve"> </w:t>
      </w:r>
    </w:p>
    <w:p w14:paraId="1CFACFCB">
      <w:pPr>
        <w:tabs>
          <w:tab w:val="left" w:pos="2410"/>
        </w:tabs>
        <w:spacing w:line="360" w:lineRule="auto"/>
        <w:rPr>
          <w:b/>
          <w:bCs/>
          <w:sz w:val="32"/>
          <w:szCs w:val="32"/>
          <w:lang w:val="zh-CN"/>
        </w:rPr>
      </w:pPr>
    </w:p>
    <w:p w14:paraId="2DE50521">
      <w:pPr>
        <w:tabs>
          <w:tab w:val="left" w:pos="2410"/>
        </w:tabs>
        <w:spacing w:line="360" w:lineRule="auto"/>
        <w:jc w:val="center"/>
        <w:rPr>
          <w:b/>
          <w:bCs/>
          <w:sz w:val="32"/>
          <w:szCs w:val="32"/>
          <w:lang w:val="zh-CN"/>
        </w:rPr>
      </w:pPr>
      <w:r>
        <w:rPr>
          <w:rFonts w:hint="eastAsia"/>
          <w:b/>
          <w:bCs/>
          <w:sz w:val="32"/>
          <w:szCs w:val="32"/>
          <w:lang w:val="zh-CN"/>
        </w:rPr>
        <w:t>采购人：北京广播电视台</w:t>
      </w:r>
    </w:p>
    <w:p w14:paraId="53FD0F88">
      <w:pPr>
        <w:jc w:val="center"/>
        <w:rPr>
          <w:b/>
          <w:bCs/>
          <w:sz w:val="32"/>
          <w:szCs w:val="32"/>
          <w:lang w:val="zh-CN"/>
        </w:rPr>
      </w:pPr>
    </w:p>
    <w:p w14:paraId="759497FF">
      <w:pPr>
        <w:spacing w:line="360" w:lineRule="auto"/>
        <w:ind w:left="284" w:hanging="284"/>
        <w:jc w:val="center"/>
        <w:rPr>
          <w:b/>
          <w:bCs/>
          <w:sz w:val="24"/>
          <w:szCs w:val="36"/>
        </w:rPr>
      </w:pPr>
      <w:r>
        <w:rPr>
          <w:b/>
          <w:bCs/>
          <w:sz w:val="32"/>
          <w:szCs w:val="32"/>
        </w:rPr>
        <w:t>二〇</w:t>
      </w:r>
      <w:r>
        <w:rPr>
          <w:rFonts w:hint="eastAsia"/>
          <w:b/>
          <w:bCs/>
          <w:sz w:val="32"/>
          <w:szCs w:val="32"/>
        </w:rPr>
        <w:t xml:space="preserve">二四 </w:t>
      </w:r>
      <w:r>
        <w:rPr>
          <w:b/>
          <w:bCs/>
          <w:sz w:val="32"/>
          <w:szCs w:val="32"/>
        </w:rPr>
        <w:t>年</w:t>
      </w:r>
      <w:r>
        <w:rPr>
          <w:rFonts w:hint="eastAsia"/>
          <w:b/>
          <w:bCs/>
          <w:sz w:val="32"/>
          <w:szCs w:val="32"/>
        </w:rPr>
        <w:t xml:space="preserve"> </w:t>
      </w:r>
      <w:r>
        <w:rPr>
          <w:b/>
          <w:bCs/>
          <w:sz w:val="32"/>
          <w:szCs w:val="32"/>
        </w:rPr>
        <w:t>七</w:t>
      </w:r>
      <w:r>
        <w:rPr>
          <w:rFonts w:hint="eastAsia"/>
          <w:b/>
          <w:bCs/>
          <w:sz w:val="32"/>
          <w:szCs w:val="32"/>
        </w:rPr>
        <w:t xml:space="preserve"> </w:t>
      </w:r>
      <w:r>
        <w:rPr>
          <w:b/>
          <w:bCs/>
          <w:sz w:val="32"/>
          <w:szCs w:val="32"/>
        </w:rPr>
        <w:t>月</w:t>
      </w:r>
    </w:p>
    <w:p w14:paraId="3B1B5686">
      <w:pPr>
        <w:spacing w:line="360" w:lineRule="auto"/>
        <w:ind w:left="284" w:hanging="284"/>
        <w:jc w:val="center"/>
        <w:rPr>
          <w:b/>
          <w:bCs/>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720" w:footer="720" w:gutter="0"/>
          <w:cols w:space="720" w:num="1"/>
          <w:titlePg/>
        </w:sectPr>
      </w:pPr>
      <w:r>
        <w:rPr>
          <w:b/>
          <w:bCs/>
          <w:sz w:val="32"/>
          <w:szCs w:val="32"/>
        </w:rPr>
        <w:t xml:space="preserve"> </w:t>
      </w:r>
    </w:p>
    <w:p w14:paraId="342CEAF5">
      <w:pPr>
        <w:spacing w:line="360" w:lineRule="auto"/>
        <w:rPr>
          <w:b/>
          <w:bCs/>
          <w:sz w:val="30"/>
          <w:szCs w:val="30"/>
        </w:rPr>
      </w:pPr>
    </w:p>
    <w:sdt>
      <w:sdtPr>
        <w:rPr>
          <w:rFonts w:ascii="宋体" w:hAnsi="宋体"/>
          <w:sz w:val="32"/>
          <w:szCs w:val="32"/>
        </w:rPr>
        <w:id w:val="147470278"/>
        <w:docPartObj>
          <w:docPartGallery w:val="Table of Contents"/>
          <w:docPartUnique/>
        </w:docPartObj>
      </w:sdtPr>
      <w:sdtEndPr>
        <w:rPr>
          <w:rFonts w:ascii="Times New Roman" w:hAnsi="Times New Roman"/>
          <w:sz w:val="21"/>
          <w:szCs w:val="24"/>
        </w:rPr>
      </w:sdtEndPr>
      <w:sdtContent>
        <w:p w14:paraId="6C5A9926">
          <w:pPr>
            <w:jc w:val="center"/>
            <w:rPr>
              <w:rFonts w:hint="eastAsia" w:ascii="宋体" w:hAnsi="宋体"/>
              <w:sz w:val="32"/>
              <w:szCs w:val="32"/>
            </w:rPr>
          </w:pPr>
          <w:r>
            <w:rPr>
              <w:rFonts w:ascii="宋体" w:hAnsi="宋体"/>
              <w:b/>
              <w:sz w:val="36"/>
              <w:szCs w:val="36"/>
            </w:rPr>
            <w:t>目    录</w:t>
          </w:r>
        </w:p>
        <w:p w14:paraId="058017E7">
          <w:pPr>
            <w:pStyle w:val="22"/>
            <w:spacing w:before="156" w:after="156"/>
            <w:rPr>
              <w:rFonts w:asciiTheme="minorHAnsi" w:hAnsiTheme="minorHAnsi" w:eastAsiaTheme="minorEastAsia" w:cstheme="minorBidi"/>
              <w:b w:val="0"/>
              <w:bCs w:val="0"/>
              <w:sz w:val="21"/>
              <w:szCs w:val="22"/>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TOC \o "1-1" \h \u </w:instrText>
          </w:r>
          <w:r>
            <w:rPr>
              <w:rFonts w:hint="eastAsia" w:ascii="仿宋" w:hAnsi="仿宋" w:eastAsia="仿宋" w:cs="仿宋"/>
              <w:b w:val="0"/>
              <w:bCs w:val="0"/>
              <w:sz w:val="28"/>
              <w:szCs w:val="28"/>
            </w:rPr>
            <w:fldChar w:fldCharType="separate"/>
          </w:r>
          <w:r>
            <w:fldChar w:fldCharType="begin"/>
          </w:r>
          <w:r>
            <w:instrText xml:space="preserve"> HYPERLINK \l "_Toc134716963" </w:instrText>
          </w:r>
          <w:r>
            <w:fldChar w:fldCharType="separate"/>
          </w:r>
          <w:r>
            <w:rPr>
              <w:rStyle w:val="33"/>
              <w:rFonts w:hint="eastAsia" w:ascii="黑体" w:hAnsi="黑体" w:eastAsia="黑体"/>
            </w:rPr>
            <w:t>第一章 自行询价邀请函</w:t>
          </w:r>
          <w:r>
            <w:rPr>
              <w:rStyle w:val="33"/>
              <w:rFonts w:hint="eastAsia" w:ascii="仿宋" w:hAnsi="仿宋" w:eastAsia="仿宋"/>
            </w:rPr>
            <w:t>（采购部门填写）</w:t>
          </w:r>
          <w:r>
            <w:tab/>
          </w:r>
          <w:r>
            <w:fldChar w:fldCharType="begin"/>
          </w:r>
          <w:r>
            <w:instrText xml:space="preserve"> PAGEREF _Toc134716963 \h </w:instrText>
          </w:r>
          <w:r>
            <w:fldChar w:fldCharType="separate"/>
          </w:r>
          <w:r>
            <w:t>3</w:t>
          </w:r>
          <w:r>
            <w:fldChar w:fldCharType="end"/>
          </w:r>
          <w:r>
            <w:fldChar w:fldCharType="end"/>
          </w:r>
        </w:p>
        <w:p w14:paraId="2CCE485A">
          <w:pPr>
            <w:pStyle w:val="22"/>
            <w:spacing w:before="156" w:after="156"/>
            <w:rPr>
              <w:rFonts w:asciiTheme="minorHAnsi" w:hAnsiTheme="minorHAnsi" w:eastAsiaTheme="minorEastAsia" w:cstheme="minorBidi"/>
              <w:b w:val="0"/>
              <w:bCs w:val="0"/>
              <w:sz w:val="21"/>
              <w:szCs w:val="22"/>
            </w:rPr>
          </w:pPr>
          <w:r>
            <w:fldChar w:fldCharType="begin"/>
          </w:r>
          <w:r>
            <w:instrText xml:space="preserve"> HYPERLINK \l "_Toc134716964" </w:instrText>
          </w:r>
          <w:r>
            <w:fldChar w:fldCharType="separate"/>
          </w:r>
          <w:r>
            <w:rPr>
              <w:rStyle w:val="33"/>
              <w:rFonts w:hint="eastAsia" w:ascii="黑体" w:hAnsi="黑体" w:eastAsia="黑体"/>
              <w:kern w:val="44"/>
              <w:lang w:val="zh-CN"/>
            </w:rPr>
            <w:t>第二章</w:t>
          </w:r>
          <w:r>
            <w:rPr>
              <w:rStyle w:val="33"/>
              <w:rFonts w:hint="eastAsia"/>
              <w:lang w:val="zh-CN"/>
            </w:rPr>
            <w:t xml:space="preserve"> 采购</w:t>
          </w:r>
          <w:r>
            <w:rPr>
              <w:rStyle w:val="33"/>
              <w:rFonts w:hint="eastAsia" w:ascii="黑体" w:hAnsi="黑体" w:eastAsia="黑体"/>
              <w:kern w:val="44"/>
              <w:lang w:val="zh-CN"/>
            </w:rPr>
            <w:t>需求及说明</w:t>
          </w:r>
          <w:r>
            <w:rPr>
              <w:rStyle w:val="33"/>
              <w:rFonts w:hint="eastAsia" w:ascii="仿宋" w:hAnsi="仿宋" w:eastAsia="仿宋"/>
              <w:lang w:val="zh-CN"/>
            </w:rPr>
            <w:t>（</w:t>
          </w:r>
          <w:r>
            <w:rPr>
              <w:rStyle w:val="33"/>
              <w:rFonts w:hint="eastAsia" w:ascii="仿宋" w:hAnsi="仿宋" w:eastAsia="仿宋"/>
            </w:rPr>
            <w:t>采购部门可根据需求设计</w:t>
          </w:r>
          <w:r>
            <w:rPr>
              <w:rStyle w:val="33"/>
              <w:rFonts w:hint="eastAsia" w:ascii="仿宋" w:hAnsi="仿宋" w:eastAsia="仿宋"/>
              <w:lang w:val="zh-CN"/>
            </w:rPr>
            <w:t>）</w:t>
          </w:r>
          <w:r>
            <w:tab/>
          </w:r>
          <w:r>
            <w:fldChar w:fldCharType="begin"/>
          </w:r>
          <w:r>
            <w:instrText xml:space="preserve"> PAGEREF _Toc134716964 \h </w:instrText>
          </w:r>
          <w:r>
            <w:fldChar w:fldCharType="separate"/>
          </w:r>
          <w:r>
            <w:t>4</w:t>
          </w:r>
          <w:r>
            <w:fldChar w:fldCharType="end"/>
          </w:r>
          <w:r>
            <w:fldChar w:fldCharType="end"/>
          </w:r>
        </w:p>
        <w:p w14:paraId="6E3589E6">
          <w:pPr>
            <w:pStyle w:val="22"/>
            <w:spacing w:before="156" w:after="156"/>
            <w:rPr>
              <w:rFonts w:asciiTheme="minorHAnsi" w:hAnsiTheme="minorHAnsi" w:eastAsiaTheme="minorEastAsia" w:cstheme="minorBidi"/>
              <w:b w:val="0"/>
              <w:bCs w:val="0"/>
              <w:sz w:val="21"/>
              <w:szCs w:val="22"/>
            </w:rPr>
          </w:pPr>
          <w:r>
            <w:fldChar w:fldCharType="begin"/>
          </w:r>
          <w:r>
            <w:instrText xml:space="preserve"> HYPERLINK \l "_Toc134716965" </w:instrText>
          </w:r>
          <w:r>
            <w:fldChar w:fldCharType="separate"/>
          </w:r>
          <w:r>
            <w:rPr>
              <w:rStyle w:val="33"/>
              <w:rFonts w:hint="eastAsia" w:ascii="黑体" w:hAnsi="黑体" w:eastAsia="黑体"/>
              <w:lang w:val="zh-CN"/>
            </w:rPr>
            <w:t>第三章 响应</w:t>
          </w:r>
          <w:r>
            <w:rPr>
              <w:rStyle w:val="33"/>
              <w:rFonts w:hint="eastAsia" w:ascii="黑体" w:hAnsi="黑体" w:eastAsia="黑体"/>
            </w:rPr>
            <w:t>文件的构成与要求</w:t>
          </w:r>
          <w:r>
            <w:tab/>
          </w:r>
          <w:r>
            <w:fldChar w:fldCharType="begin"/>
          </w:r>
          <w:r>
            <w:instrText xml:space="preserve"> PAGEREF _Toc134716965 \h </w:instrText>
          </w:r>
          <w:r>
            <w:fldChar w:fldCharType="separate"/>
          </w:r>
          <w:r>
            <w:t>5</w:t>
          </w:r>
          <w:r>
            <w:fldChar w:fldCharType="end"/>
          </w:r>
          <w:r>
            <w:fldChar w:fldCharType="end"/>
          </w:r>
        </w:p>
        <w:p w14:paraId="05D631B9">
          <w:pPr>
            <w:pStyle w:val="22"/>
            <w:spacing w:before="156" w:after="156"/>
            <w:rPr>
              <w:rStyle w:val="33"/>
              <w:rFonts w:hint="eastAsia"/>
            </w:rPr>
          </w:pPr>
          <w:r>
            <w:fldChar w:fldCharType="begin"/>
          </w:r>
          <w:r>
            <w:instrText xml:space="preserve"> HYPERLINK \l "_Toc134716966" </w:instrText>
          </w:r>
          <w:r>
            <w:fldChar w:fldCharType="separate"/>
          </w:r>
          <w:r>
            <w:rPr>
              <w:rStyle w:val="33"/>
              <w:rFonts w:hint="eastAsia" w:ascii="黑体" w:hAnsi="黑体" w:eastAsia="黑体"/>
              <w:lang w:val="zh-CN"/>
            </w:rPr>
            <w:t>第四章</w:t>
          </w:r>
          <w:r>
            <w:rPr>
              <w:rStyle w:val="33"/>
              <w:rFonts w:hint="eastAsia" w:eastAsia="黑体"/>
              <w:kern w:val="44"/>
              <w:lang w:val="zh-CN"/>
            </w:rPr>
            <w:t xml:space="preserve"> 评审</w:t>
          </w:r>
          <w:r>
            <w:rPr>
              <w:rStyle w:val="33"/>
              <w:rFonts w:hint="eastAsia" w:ascii="黑体" w:hAnsi="黑体" w:eastAsia="黑体"/>
              <w:lang w:val="zh-CN"/>
            </w:rPr>
            <w:t>办法</w:t>
          </w:r>
          <w:r>
            <w:tab/>
          </w:r>
          <w:r>
            <w:fldChar w:fldCharType="begin"/>
          </w:r>
          <w:r>
            <w:instrText xml:space="preserve"> PAGEREF _Toc134716966 \h </w:instrText>
          </w:r>
          <w:r>
            <w:fldChar w:fldCharType="separate"/>
          </w:r>
          <w:r>
            <w:t>8</w:t>
          </w:r>
          <w:r>
            <w:fldChar w:fldCharType="end"/>
          </w:r>
          <w:r>
            <w:fldChar w:fldCharType="end"/>
          </w:r>
        </w:p>
        <w:p w14:paraId="27B65D22">
          <w:pPr>
            <w:pStyle w:val="22"/>
            <w:spacing w:before="156" w:after="156"/>
            <w:rPr>
              <w:rFonts w:asciiTheme="minorHAnsi" w:hAnsiTheme="minorHAnsi" w:eastAsiaTheme="minorEastAsia" w:cstheme="minorBidi"/>
              <w:b w:val="0"/>
              <w:bCs w:val="0"/>
              <w:sz w:val="21"/>
              <w:szCs w:val="22"/>
            </w:rPr>
          </w:pPr>
          <w:r>
            <w:fldChar w:fldCharType="begin"/>
          </w:r>
          <w:r>
            <w:instrText xml:space="preserve"> HYPERLINK \l "_Toc134716967" </w:instrText>
          </w:r>
          <w:r>
            <w:fldChar w:fldCharType="separate"/>
          </w:r>
          <w:r>
            <w:rPr>
              <w:rStyle w:val="33"/>
              <w:rFonts w:hint="eastAsia" w:ascii="仿宋" w:hAnsi="仿宋" w:eastAsia="仿宋"/>
              <w:lang w:val="zh-CN"/>
            </w:rPr>
            <w:t>附件1</w:t>
          </w:r>
          <w:r>
            <w:rPr>
              <w:rStyle w:val="33"/>
              <w:rFonts w:ascii="仿宋" w:hAnsi="仿宋" w:eastAsia="仿宋"/>
              <w:lang w:val="zh-CN"/>
            </w:rPr>
            <w:t xml:space="preserve"> </w:t>
          </w:r>
          <w:r>
            <w:rPr>
              <w:rStyle w:val="33"/>
              <w:rFonts w:hint="eastAsia" w:ascii="仿宋" w:hAnsi="仿宋" w:eastAsia="仿宋"/>
              <w:lang w:val="zh-CN"/>
            </w:rPr>
            <w:t>报价表格式</w:t>
          </w:r>
          <w:r>
            <w:tab/>
          </w:r>
          <w:r>
            <w:rPr>
              <w:rFonts w:hint="eastAsia"/>
            </w:rPr>
            <w:t>9</w:t>
          </w:r>
          <w:r>
            <w:rPr>
              <w:rFonts w:hint="eastAsia"/>
            </w:rPr>
            <w:fldChar w:fldCharType="end"/>
          </w:r>
        </w:p>
        <w:p w14:paraId="032BAD6C">
          <w:pPr>
            <w:pStyle w:val="22"/>
            <w:spacing w:before="156" w:after="156"/>
            <w:rPr>
              <w:rFonts w:asciiTheme="minorHAnsi" w:hAnsiTheme="minorHAnsi" w:eastAsiaTheme="minorEastAsia" w:cstheme="minorBidi"/>
              <w:b w:val="0"/>
              <w:bCs w:val="0"/>
              <w:sz w:val="21"/>
              <w:szCs w:val="22"/>
            </w:rPr>
          </w:pPr>
          <w:r>
            <w:fldChar w:fldCharType="begin"/>
          </w:r>
          <w:r>
            <w:instrText xml:space="preserve"> HYPERLINK \l "_Toc134716967" </w:instrText>
          </w:r>
          <w:r>
            <w:fldChar w:fldCharType="separate"/>
          </w:r>
          <w:r>
            <w:rPr>
              <w:rStyle w:val="33"/>
              <w:rFonts w:hint="eastAsia" w:ascii="仿宋" w:hAnsi="仿宋" w:eastAsia="仿宋"/>
              <w:lang w:val="zh-CN"/>
            </w:rPr>
            <w:t>附件</w:t>
          </w:r>
          <w:r>
            <w:rPr>
              <w:rStyle w:val="33"/>
              <w:rFonts w:ascii="仿宋" w:hAnsi="仿宋" w:eastAsia="仿宋"/>
              <w:lang w:val="zh-CN"/>
            </w:rPr>
            <w:t xml:space="preserve">2 </w:t>
          </w:r>
          <w:r>
            <w:rPr>
              <w:rStyle w:val="33"/>
              <w:rFonts w:hint="eastAsia" w:ascii="仿宋" w:hAnsi="仿宋" w:eastAsia="仿宋"/>
              <w:lang w:val="zh-CN"/>
            </w:rPr>
            <w:t>报价表格式</w:t>
          </w:r>
          <w:r>
            <w:tab/>
          </w:r>
          <w:r>
            <w:fldChar w:fldCharType="begin"/>
          </w:r>
          <w:r>
            <w:instrText xml:space="preserve"> PAGEREF _Toc134716967 \h </w:instrText>
          </w:r>
          <w:r>
            <w:fldChar w:fldCharType="separate"/>
          </w:r>
          <w:r>
            <w:t>10</w:t>
          </w:r>
          <w:r>
            <w:fldChar w:fldCharType="end"/>
          </w:r>
          <w:r>
            <w:fldChar w:fldCharType="end"/>
          </w:r>
        </w:p>
        <w:p w14:paraId="2632E0D9">
          <w:pPr>
            <w:pStyle w:val="22"/>
            <w:spacing w:before="156" w:after="156"/>
            <w:rPr>
              <w:rFonts w:asciiTheme="minorHAnsi" w:hAnsiTheme="minorHAnsi" w:eastAsiaTheme="minorEastAsia" w:cstheme="minorBidi"/>
              <w:b w:val="0"/>
              <w:bCs w:val="0"/>
              <w:sz w:val="21"/>
              <w:szCs w:val="22"/>
            </w:rPr>
          </w:pPr>
          <w:r>
            <w:fldChar w:fldCharType="begin"/>
          </w:r>
          <w:r>
            <w:instrText xml:space="preserve"> HYPERLINK \l "_Toc134716968" </w:instrText>
          </w:r>
          <w:r>
            <w:fldChar w:fldCharType="separate"/>
          </w:r>
          <w:r>
            <w:rPr>
              <w:rStyle w:val="33"/>
              <w:rFonts w:hint="eastAsia" w:ascii="仿宋" w:hAnsi="仿宋" w:eastAsia="仿宋"/>
              <w:lang w:val="zh-CN"/>
            </w:rPr>
            <w:t>附件</w:t>
          </w:r>
          <w:r>
            <w:rPr>
              <w:rStyle w:val="33"/>
              <w:rFonts w:ascii="仿宋" w:hAnsi="仿宋" w:eastAsia="仿宋"/>
              <w:lang w:val="zh-CN"/>
            </w:rPr>
            <w:t xml:space="preserve">3  </w:t>
          </w:r>
          <w:r>
            <w:rPr>
              <w:rStyle w:val="33"/>
              <w:rFonts w:hint="eastAsia" w:ascii="仿宋" w:hAnsi="仿宋" w:eastAsia="仿宋"/>
              <w:lang w:val="zh-CN"/>
            </w:rPr>
            <w:t>法定代表人授权书格式</w:t>
          </w:r>
          <w:r>
            <w:tab/>
          </w:r>
          <w:r>
            <w:fldChar w:fldCharType="begin"/>
          </w:r>
          <w:r>
            <w:instrText xml:space="preserve"> PAGEREF _Toc134716968 \h </w:instrText>
          </w:r>
          <w:r>
            <w:fldChar w:fldCharType="separate"/>
          </w:r>
          <w:r>
            <w:t>12</w:t>
          </w:r>
          <w:r>
            <w:fldChar w:fldCharType="end"/>
          </w:r>
          <w:r>
            <w:fldChar w:fldCharType="end"/>
          </w:r>
        </w:p>
        <w:p w14:paraId="779E898C">
          <w:pPr>
            <w:pStyle w:val="22"/>
            <w:spacing w:before="156" w:after="156"/>
            <w:rPr>
              <w:rFonts w:asciiTheme="minorHAnsi" w:hAnsiTheme="minorHAnsi" w:eastAsiaTheme="minorEastAsia" w:cstheme="minorBidi"/>
              <w:b w:val="0"/>
              <w:bCs w:val="0"/>
              <w:sz w:val="21"/>
              <w:szCs w:val="22"/>
            </w:rPr>
          </w:pPr>
          <w:r>
            <w:fldChar w:fldCharType="begin"/>
          </w:r>
          <w:r>
            <w:instrText xml:space="preserve"> HYPERLINK \l "_Toc134716969" </w:instrText>
          </w:r>
          <w:r>
            <w:fldChar w:fldCharType="separate"/>
          </w:r>
          <w:r>
            <w:rPr>
              <w:rStyle w:val="33"/>
              <w:rFonts w:hint="eastAsia" w:ascii="仿宋" w:hAnsi="仿宋" w:eastAsia="仿宋"/>
              <w:lang w:val="zh-CN"/>
            </w:rPr>
            <w:t>附件</w:t>
          </w:r>
          <w:r>
            <w:rPr>
              <w:rStyle w:val="33"/>
              <w:rFonts w:ascii="仿宋" w:hAnsi="仿宋" w:eastAsia="仿宋"/>
              <w:lang w:val="zh-CN"/>
            </w:rPr>
            <w:t xml:space="preserve">4   </w:t>
          </w:r>
          <w:r>
            <w:rPr>
              <w:rStyle w:val="33"/>
              <w:rFonts w:hint="eastAsia" w:ascii="仿宋" w:hAnsi="仿宋" w:eastAsia="仿宋"/>
              <w:lang w:val="zh-CN"/>
            </w:rPr>
            <w:t>投标人资格声明书</w:t>
          </w:r>
          <w:r>
            <w:tab/>
          </w:r>
          <w:r>
            <w:fldChar w:fldCharType="begin"/>
          </w:r>
          <w:r>
            <w:instrText xml:space="preserve"> PAGEREF _Toc134716969 \h </w:instrText>
          </w:r>
          <w:r>
            <w:fldChar w:fldCharType="separate"/>
          </w:r>
          <w:r>
            <w:t>13</w:t>
          </w:r>
          <w:r>
            <w:fldChar w:fldCharType="end"/>
          </w:r>
          <w:r>
            <w:fldChar w:fldCharType="end"/>
          </w:r>
        </w:p>
        <w:p w14:paraId="204B89B9">
          <w:r>
            <w:rPr>
              <w:rFonts w:hint="eastAsia" w:ascii="仿宋" w:hAnsi="仿宋" w:eastAsia="仿宋" w:cs="仿宋"/>
              <w:szCs w:val="28"/>
            </w:rPr>
            <w:fldChar w:fldCharType="end"/>
          </w:r>
        </w:p>
      </w:sdtContent>
    </w:sdt>
    <w:p w14:paraId="3DCD261E">
      <w:pPr>
        <w:numPr>
          <w:ilvl w:val="0"/>
          <w:numId w:val="2"/>
        </w:numPr>
        <w:spacing w:line="360" w:lineRule="auto"/>
        <w:ind w:firstLine="425"/>
        <w:jc w:val="center"/>
        <w:outlineLvl w:val="0"/>
        <w:rPr>
          <w:b/>
          <w:bCs/>
          <w:sz w:val="30"/>
          <w:szCs w:val="30"/>
        </w:rPr>
      </w:pPr>
      <w:r>
        <w:rPr>
          <w:b/>
          <w:bCs/>
          <w:sz w:val="30"/>
          <w:szCs w:val="30"/>
        </w:rPr>
        <w:br w:type="page"/>
      </w:r>
      <w:bookmarkStart w:id="0" w:name="_Toc134716963"/>
      <w:r>
        <w:rPr>
          <w:rFonts w:hint="eastAsia" w:ascii="黑体" w:hAnsi="黑体" w:eastAsia="黑体"/>
          <w:b/>
          <w:bCs/>
          <w:sz w:val="30"/>
          <w:szCs w:val="30"/>
        </w:rPr>
        <w:t>自行询价邀请函</w:t>
      </w:r>
      <w:bookmarkEnd w:id="0"/>
    </w:p>
    <w:p w14:paraId="2DD02525">
      <w:pPr>
        <w:spacing w:line="360" w:lineRule="auto"/>
        <w:rPr>
          <w:rFonts w:hint="eastAsia" w:ascii="仿宋" w:hAnsi="仿宋" w:eastAsia="仿宋"/>
          <w:bCs/>
          <w:szCs w:val="21"/>
        </w:rPr>
      </w:pPr>
      <w:r>
        <w:rPr>
          <w:rFonts w:hint="eastAsia" w:ascii="仿宋" w:hAnsi="仿宋" w:eastAsia="仿宋"/>
          <w:bCs/>
          <w:szCs w:val="21"/>
        </w:rPr>
        <w:t>我单位拟就“LiveU直播设备采购”项目组织自行询价方式进行采购，现邀请贵公司进行响应。概况如下：</w:t>
      </w:r>
    </w:p>
    <w:tbl>
      <w:tblPr>
        <w:tblStyle w:val="28"/>
        <w:tblW w:w="0" w:type="auto"/>
        <w:tblInd w:w="0" w:type="dxa"/>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748"/>
        <w:gridCol w:w="8280"/>
      </w:tblGrid>
      <w:tr w14:paraId="103F4419">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c>
          <w:tcPr>
            <w:tcW w:w="748" w:type="dxa"/>
            <w:tcBorders>
              <w:top w:val="single" w:color="auto" w:sz="12" w:space="0"/>
              <w:left w:val="single" w:color="auto" w:sz="12" w:space="0"/>
              <w:bottom w:val="single" w:color="auto" w:sz="6" w:space="0"/>
              <w:right w:val="single" w:color="auto" w:sz="6" w:space="0"/>
            </w:tcBorders>
            <w:vAlign w:val="center"/>
          </w:tcPr>
          <w:p w14:paraId="18C96FBF">
            <w:pPr>
              <w:adjustRightInd w:val="0"/>
              <w:snapToGrid w:val="0"/>
              <w:jc w:val="center"/>
              <w:rPr>
                <w:rFonts w:hint="eastAsia" w:ascii="仿宋" w:hAnsi="仿宋" w:eastAsia="仿宋"/>
                <w:szCs w:val="21"/>
              </w:rPr>
            </w:pPr>
            <w:r>
              <w:rPr>
                <w:rFonts w:ascii="仿宋" w:hAnsi="仿宋" w:eastAsia="仿宋"/>
                <w:szCs w:val="21"/>
                <w:lang w:val="zh-CN"/>
              </w:rPr>
              <w:t>项号</w:t>
            </w:r>
          </w:p>
        </w:tc>
        <w:tc>
          <w:tcPr>
            <w:tcW w:w="8280" w:type="dxa"/>
            <w:tcBorders>
              <w:top w:val="single" w:color="auto" w:sz="12" w:space="0"/>
              <w:left w:val="single" w:color="auto" w:sz="6" w:space="0"/>
              <w:bottom w:val="single" w:color="auto" w:sz="6" w:space="0"/>
              <w:right w:val="single" w:color="auto" w:sz="12" w:space="0"/>
            </w:tcBorders>
            <w:vAlign w:val="center"/>
          </w:tcPr>
          <w:p w14:paraId="0D8B047C">
            <w:pPr>
              <w:adjustRightInd w:val="0"/>
              <w:snapToGrid w:val="0"/>
              <w:jc w:val="center"/>
              <w:rPr>
                <w:rFonts w:hint="eastAsia" w:ascii="仿宋" w:hAnsi="仿宋" w:eastAsia="仿宋"/>
                <w:b/>
                <w:bCs/>
                <w:szCs w:val="21"/>
              </w:rPr>
            </w:pPr>
            <w:r>
              <w:rPr>
                <w:rFonts w:ascii="仿宋" w:hAnsi="仿宋" w:eastAsia="仿宋"/>
                <w:b/>
                <w:bCs/>
                <w:szCs w:val="21"/>
                <w:lang w:val="zh-CN"/>
              </w:rPr>
              <w:t>内</w:t>
            </w:r>
            <w:r>
              <w:rPr>
                <w:rFonts w:ascii="仿宋" w:hAnsi="仿宋" w:eastAsia="仿宋"/>
                <w:b/>
                <w:bCs/>
                <w:szCs w:val="21"/>
              </w:rPr>
              <w:t xml:space="preserve">      </w:t>
            </w:r>
            <w:r>
              <w:rPr>
                <w:rFonts w:ascii="仿宋" w:hAnsi="仿宋" w:eastAsia="仿宋"/>
                <w:b/>
                <w:bCs/>
                <w:szCs w:val="21"/>
                <w:lang w:val="zh-CN"/>
              </w:rPr>
              <w:t>容</w:t>
            </w:r>
          </w:p>
        </w:tc>
      </w:tr>
      <w:tr w14:paraId="768F7092">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c>
          <w:tcPr>
            <w:tcW w:w="748" w:type="dxa"/>
            <w:tcBorders>
              <w:top w:val="single" w:color="auto" w:sz="6" w:space="0"/>
              <w:left w:val="single" w:color="auto" w:sz="12" w:space="0"/>
              <w:bottom w:val="single" w:color="auto" w:sz="6" w:space="0"/>
              <w:right w:val="single" w:color="auto" w:sz="6" w:space="0"/>
            </w:tcBorders>
            <w:vAlign w:val="center"/>
          </w:tcPr>
          <w:p w14:paraId="50B95FA9">
            <w:pPr>
              <w:adjustRightInd w:val="0"/>
              <w:snapToGrid w:val="0"/>
              <w:jc w:val="center"/>
              <w:rPr>
                <w:rFonts w:hint="eastAsia" w:ascii="仿宋" w:hAnsi="仿宋" w:eastAsia="仿宋"/>
                <w:szCs w:val="21"/>
              </w:rPr>
            </w:pPr>
            <w:r>
              <w:rPr>
                <w:rFonts w:hint="eastAsia" w:ascii="仿宋" w:hAnsi="仿宋" w:eastAsia="仿宋"/>
                <w:szCs w:val="21"/>
              </w:rPr>
              <w:t>1</w:t>
            </w:r>
          </w:p>
        </w:tc>
        <w:tc>
          <w:tcPr>
            <w:tcW w:w="8280" w:type="dxa"/>
            <w:tcBorders>
              <w:top w:val="single" w:color="auto" w:sz="6" w:space="0"/>
              <w:left w:val="single" w:color="auto" w:sz="6" w:space="0"/>
              <w:bottom w:val="single" w:color="auto" w:sz="6" w:space="0"/>
              <w:right w:val="single" w:color="auto" w:sz="12" w:space="0"/>
            </w:tcBorders>
            <w:vAlign w:val="center"/>
          </w:tcPr>
          <w:p w14:paraId="43394587">
            <w:pPr>
              <w:adjustRightInd w:val="0"/>
              <w:snapToGrid w:val="0"/>
              <w:spacing w:before="156" w:beforeLines="50" w:after="156" w:afterLines="50"/>
              <w:rPr>
                <w:rFonts w:hint="eastAsia" w:ascii="仿宋" w:hAnsi="仿宋" w:eastAsia="仿宋"/>
                <w:szCs w:val="21"/>
              </w:rPr>
            </w:pPr>
            <w:r>
              <w:rPr>
                <w:rFonts w:hint="eastAsia" w:ascii="仿宋" w:hAnsi="仿宋" w:eastAsia="仿宋"/>
                <w:szCs w:val="21"/>
              </w:rPr>
              <w:t>采购方：</w:t>
            </w:r>
            <w:r>
              <w:rPr>
                <w:rFonts w:hint="eastAsia" w:ascii="仿宋" w:hAnsi="仿宋" w:eastAsia="仿宋" w:cs="仿宋"/>
                <w:szCs w:val="21"/>
              </w:rPr>
              <w:t>北京广播电视台</w:t>
            </w:r>
          </w:p>
          <w:p w14:paraId="4F4CD420">
            <w:pPr>
              <w:adjustRightInd w:val="0"/>
              <w:snapToGrid w:val="0"/>
              <w:spacing w:before="156" w:beforeLines="50" w:after="156" w:afterLines="50"/>
              <w:rPr>
                <w:rFonts w:hint="eastAsia" w:ascii="仿宋" w:hAnsi="仿宋" w:eastAsia="仿宋"/>
                <w:szCs w:val="21"/>
              </w:rPr>
            </w:pPr>
            <w:r>
              <w:rPr>
                <w:rFonts w:hint="eastAsia" w:ascii="仿宋" w:hAnsi="仿宋" w:eastAsia="仿宋"/>
                <w:szCs w:val="21"/>
              </w:rPr>
              <w:t>自行询价</w:t>
            </w:r>
            <w:r>
              <w:rPr>
                <w:rFonts w:ascii="仿宋" w:hAnsi="仿宋" w:eastAsia="仿宋"/>
                <w:szCs w:val="21"/>
              </w:rPr>
              <w:t>项目名称：</w:t>
            </w:r>
            <w:r>
              <w:rPr>
                <w:rFonts w:hint="eastAsia" w:ascii="仿宋" w:hAnsi="仿宋" w:eastAsia="仿宋"/>
                <w:szCs w:val="21"/>
              </w:rPr>
              <w:t xml:space="preserve"> LiveU直播设备采购</w:t>
            </w:r>
          </w:p>
        </w:tc>
      </w:tr>
      <w:tr w14:paraId="0DD669EF">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c>
          <w:tcPr>
            <w:tcW w:w="748" w:type="dxa"/>
            <w:tcBorders>
              <w:top w:val="single" w:color="auto" w:sz="6" w:space="0"/>
              <w:left w:val="single" w:color="auto" w:sz="12" w:space="0"/>
              <w:bottom w:val="single" w:color="auto" w:sz="6" w:space="0"/>
              <w:right w:val="single" w:color="auto" w:sz="6" w:space="0"/>
            </w:tcBorders>
            <w:vAlign w:val="center"/>
          </w:tcPr>
          <w:p w14:paraId="763C2E25">
            <w:pPr>
              <w:adjustRightInd w:val="0"/>
              <w:snapToGrid w:val="0"/>
              <w:jc w:val="center"/>
              <w:rPr>
                <w:rFonts w:hint="eastAsia" w:ascii="仿宋" w:hAnsi="仿宋" w:eastAsia="仿宋"/>
                <w:szCs w:val="21"/>
              </w:rPr>
            </w:pPr>
            <w:r>
              <w:rPr>
                <w:rFonts w:hint="eastAsia" w:ascii="仿宋" w:hAnsi="仿宋" w:eastAsia="仿宋"/>
                <w:szCs w:val="21"/>
              </w:rPr>
              <w:t>2</w:t>
            </w:r>
          </w:p>
        </w:tc>
        <w:tc>
          <w:tcPr>
            <w:tcW w:w="8280" w:type="dxa"/>
            <w:tcBorders>
              <w:top w:val="single" w:color="auto" w:sz="6" w:space="0"/>
              <w:left w:val="single" w:color="auto" w:sz="6" w:space="0"/>
              <w:bottom w:val="single" w:color="auto" w:sz="6" w:space="0"/>
              <w:right w:val="single" w:color="auto" w:sz="12" w:space="0"/>
            </w:tcBorders>
            <w:vAlign w:val="center"/>
          </w:tcPr>
          <w:p w14:paraId="601D5BA1">
            <w:pPr>
              <w:adjustRightInd w:val="0"/>
              <w:snapToGrid w:val="0"/>
              <w:spacing w:before="156" w:beforeLines="50" w:after="156" w:afterLines="50"/>
              <w:rPr>
                <w:rFonts w:hint="eastAsia" w:ascii="仿宋" w:hAnsi="仿宋" w:eastAsia="仿宋"/>
                <w:szCs w:val="21"/>
              </w:rPr>
            </w:pPr>
            <w:r>
              <w:rPr>
                <w:rFonts w:hint="eastAsia" w:ascii="仿宋" w:hAnsi="仿宋" w:eastAsia="仿宋"/>
                <w:szCs w:val="21"/>
              </w:rPr>
              <w:t>项目要求：（详见</w:t>
            </w:r>
            <w:r>
              <w:rPr>
                <w:rFonts w:hint="eastAsia" w:ascii="仿宋" w:hAnsi="仿宋" w:eastAsia="仿宋"/>
                <w:szCs w:val="21"/>
                <w:lang w:val="zh-CN"/>
              </w:rPr>
              <w:t>第二章：采购需求及说明）</w:t>
            </w:r>
          </w:p>
        </w:tc>
      </w:tr>
      <w:tr w14:paraId="28073C57">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c>
          <w:tcPr>
            <w:tcW w:w="748" w:type="dxa"/>
            <w:tcBorders>
              <w:top w:val="single" w:color="auto" w:sz="6" w:space="0"/>
              <w:left w:val="single" w:color="auto" w:sz="12" w:space="0"/>
              <w:bottom w:val="single" w:color="auto" w:sz="6" w:space="0"/>
              <w:right w:val="single" w:color="auto" w:sz="6" w:space="0"/>
            </w:tcBorders>
            <w:vAlign w:val="center"/>
          </w:tcPr>
          <w:p w14:paraId="34FE85AF">
            <w:pPr>
              <w:adjustRightInd w:val="0"/>
              <w:snapToGrid w:val="0"/>
              <w:jc w:val="center"/>
              <w:rPr>
                <w:rFonts w:hint="eastAsia" w:ascii="仿宋" w:hAnsi="仿宋" w:eastAsia="仿宋"/>
                <w:szCs w:val="21"/>
              </w:rPr>
            </w:pPr>
            <w:r>
              <w:rPr>
                <w:rFonts w:hint="eastAsia" w:ascii="仿宋" w:hAnsi="仿宋" w:eastAsia="仿宋"/>
                <w:szCs w:val="21"/>
              </w:rPr>
              <w:t>3</w:t>
            </w:r>
          </w:p>
        </w:tc>
        <w:tc>
          <w:tcPr>
            <w:tcW w:w="8280" w:type="dxa"/>
            <w:tcBorders>
              <w:top w:val="single" w:color="auto" w:sz="6" w:space="0"/>
              <w:left w:val="single" w:color="auto" w:sz="6" w:space="0"/>
              <w:bottom w:val="single" w:color="auto" w:sz="6" w:space="0"/>
              <w:right w:val="single" w:color="auto" w:sz="12" w:space="0"/>
            </w:tcBorders>
            <w:vAlign w:val="center"/>
          </w:tcPr>
          <w:p w14:paraId="4EE3E2FF">
            <w:pPr>
              <w:adjustRightInd w:val="0"/>
              <w:snapToGrid w:val="0"/>
              <w:spacing w:before="156" w:beforeLines="50" w:after="156" w:afterLines="50"/>
              <w:rPr>
                <w:rFonts w:hint="eastAsia" w:ascii="仿宋" w:hAnsi="仿宋" w:eastAsia="仿宋" w:cs="仿宋"/>
                <w:szCs w:val="21"/>
              </w:rPr>
            </w:pPr>
            <w:r>
              <w:rPr>
                <w:rFonts w:hint="eastAsia" w:ascii="仿宋" w:hAnsi="仿宋" w:eastAsia="仿宋" w:cs="仿宋"/>
                <w:szCs w:val="21"/>
              </w:rPr>
              <w:t>到 货 期：自合同签订起30个自然日。</w:t>
            </w:r>
          </w:p>
          <w:p w14:paraId="4CC9203D">
            <w:pPr>
              <w:adjustRightInd w:val="0"/>
              <w:snapToGrid w:val="0"/>
              <w:spacing w:before="156" w:beforeLines="50" w:after="156" w:afterLines="50"/>
              <w:rPr>
                <w:rFonts w:hint="eastAsia" w:ascii="仿宋" w:hAnsi="仿宋" w:eastAsia="仿宋" w:cs="仿宋"/>
                <w:color w:val="000000"/>
                <w:szCs w:val="21"/>
              </w:rPr>
            </w:pPr>
            <w:r>
              <w:rPr>
                <w:rFonts w:hint="eastAsia" w:ascii="仿宋" w:hAnsi="仿宋" w:eastAsia="仿宋" w:cs="仿宋"/>
                <w:szCs w:val="21"/>
              </w:rPr>
              <w:t>到货地点：北</w:t>
            </w:r>
            <w:r>
              <w:rPr>
                <w:rFonts w:hint="eastAsia" w:ascii="仿宋" w:hAnsi="仿宋" w:eastAsia="仿宋" w:cs="仿宋"/>
                <w:color w:val="000000"/>
                <w:szCs w:val="21"/>
              </w:rPr>
              <w:t>京广播电视台建国门办公区 北京市朝阳区建外大街14号。</w:t>
            </w:r>
          </w:p>
          <w:p w14:paraId="15B73025">
            <w:pPr>
              <w:adjustRightInd w:val="0"/>
              <w:snapToGrid w:val="0"/>
              <w:spacing w:before="156" w:beforeLines="50" w:after="156" w:afterLines="50"/>
              <w:rPr>
                <w:rFonts w:hint="eastAsia" w:ascii="仿宋" w:hAnsi="仿宋" w:eastAsia="仿宋"/>
                <w:szCs w:val="21"/>
              </w:rPr>
            </w:pPr>
            <w:r>
              <w:rPr>
                <w:rFonts w:hint="eastAsia" w:ascii="仿宋" w:hAnsi="仿宋" w:eastAsia="仿宋" w:cs="仿宋"/>
                <w:szCs w:val="21"/>
                <w:lang w:val="zh-CN"/>
              </w:rPr>
              <w:t>质保期：</w:t>
            </w:r>
            <w:r>
              <w:rPr>
                <w:rFonts w:hint="eastAsia" w:ascii="仿宋" w:hAnsi="仿宋" w:eastAsia="仿宋" w:cs="仿宋"/>
                <w:szCs w:val="21"/>
              </w:rPr>
              <w:t xml:space="preserve">  </w:t>
            </w:r>
            <w:r>
              <w:rPr>
                <w:rFonts w:hint="eastAsia" w:ascii="仿宋" w:hAnsi="仿宋" w:eastAsia="仿宋" w:cs="仿宋"/>
                <w:color w:val="000000"/>
                <w:szCs w:val="21"/>
              </w:rPr>
              <w:t>自验收合格之日起质保三年。</w:t>
            </w:r>
          </w:p>
        </w:tc>
      </w:tr>
      <w:tr w14:paraId="4A7693C9">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c>
          <w:tcPr>
            <w:tcW w:w="748" w:type="dxa"/>
            <w:tcBorders>
              <w:top w:val="single" w:color="auto" w:sz="6" w:space="0"/>
              <w:left w:val="single" w:color="auto" w:sz="12" w:space="0"/>
              <w:bottom w:val="single" w:color="auto" w:sz="6" w:space="0"/>
              <w:right w:val="single" w:color="auto" w:sz="6" w:space="0"/>
            </w:tcBorders>
            <w:vAlign w:val="center"/>
          </w:tcPr>
          <w:p w14:paraId="44C77D2F">
            <w:pPr>
              <w:adjustRightInd w:val="0"/>
              <w:snapToGrid w:val="0"/>
              <w:jc w:val="center"/>
              <w:rPr>
                <w:rFonts w:hint="eastAsia" w:ascii="仿宋" w:hAnsi="仿宋" w:eastAsia="仿宋"/>
                <w:szCs w:val="21"/>
              </w:rPr>
            </w:pPr>
            <w:r>
              <w:rPr>
                <w:rFonts w:hint="eastAsia" w:ascii="仿宋" w:hAnsi="仿宋" w:eastAsia="仿宋"/>
                <w:szCs w:val="21"/>
              </w:rPr>
              <w:t>4</w:t>
            </w:r>
          </w:p>
        </w:tc>
        <w:tc>
          <w:tcPr>
            <w:tcW w:w="8280" w:type="dxa"/>
            <w:tcBorders>
              <w:top w:val="single" w:color="auto" w:sz="6" w:space="0"/>
              <w:left w:val="single" w:color="auto" w:sz="6" w:space="0"/>
              <w:bottom w:val="single" w:color="auto" w:sz="6" w:space="0"/>
              <w:right w:val="single" w:color="auto" w:sz="12" w:space="0"/>
            </w:tcBorders>
            <w:vAlign w:val="center"/>
          </w:tcPr>
          <w:p w14:paraId="509418C6">
            <w:pPr>
              <w:adjustRightInd w:val="0"/>
              <w:snapToGrid w:val="0"/>
              <w:spacing w:before="156" w:beforeLines="50" w:after="156" w:afterLines="50"/>
              <w:rPr>
                <w:rFonts w:hint="eastAsia" w:ascii="仿宋" w:hAnsi="仿宋" w:eastAsia="仿宋"/>
                <w:szCs w:val="21"/>
              </w:rPr>
            </w:pPr>
            <w:r>
              <w:rPr>
                <w:rFonts w:hint="eastAsia" w:ascii="仿宋" w:hAnsi="仿宋" w:eastAsia="仿宋"/>
                <w:szCs w:val="21"/>
                <w:lang w:val="zh-CN"/>
              </w:rPr>
              <w:t>预算金额</w:t>
            </w:r>
            <w:r>
              <w:rPr>
                <w:rFonts w:ascii="仿宋" w:hAnsi="仿宋" w:eastAsia="仿宋"/>
                <w:szCs w:val="21"/>
                <w:lang w:val="zh-CN"/>
              </w:rPr>
              <w:t>：预算控制金额为人民币</w:t>
            </w:r>
            <w:r>
              <w:rPr>
                <w:rFonts w:hint="eastAsia" w:ascii="仿宋" w:hAnsi="仿宋" w:eastAsia="仿宋"/>
                <w:szCs w:val="21"/>
                <w:lang w:val="zh-CN"/>
              </w:rPr>
              <w:t xml:space="preserve"> 25</w:t>
            </w:r>
            <w:r>
              <w:rPr>
                <w:rFonts w:ascii="仿宋" w:hAnsi="仿宋" w:eastAsia="仿宋"/>
                <w:szCs w:val="21"/>
                <w:lang w:val="zh-CN"/>
              </w:rPr>
              <w:t>万元</w:t>
            </w:r>
          </w:p>
        </w:tc>
      </w:tr>
      <w:tr w14:paraId="2FD10E01">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c>
          <w:tcPr>
            <w:tcW w:w="748" w:type="dxa"/>
            <w:tcBorders>
              <w:top w:val="single" w:color="auto" w:sz="6" w:space="0"/>
              <w:left w:val="single" w:color="auto" w:sz="12" w:space="0"/>
              <w:bottom w:val="single" w:color="auto" w:sz="6" w:space="0"/>
              <w:right w:val="single" w:color="auto" w:sz="6" w:space="0"/>
            </w:tcBorders>
            <w:vAlign w:val="center"/>
          </w:tcPr>
          <w:p w14:paraId="0136F92A">
            <w:pPr>
              <w:adjustRightInd w:val="0"/>
              <w:snapToGrid w:val="0"/>
              <w:jc w:val="center"/>
              <w:rPr>
                <w:rFonts w:hint="eastAsia" w:ascii="仿宋" w:hAnsi="仿宋" w:eastAsia="仿宋"/>
                <w:szCs w:val="21"/>
              </w:rPr>
            </w:pPr>
            <w:r>
              <w:rPr>
                <w:rFonts w:hint="eastAsia" w:ascii="仿宋" w:hAnsi="仿宋" w:eastAsia="仿宋"/>
                <w:szCs w:val="21"/>
              </w:rPr>
              <w:t>5</w:t>
            </w:r>
          </w:p>
        </w:tc>
        <w:tc>
          <w:tcPr>
            <w:tcW w:w="8280" w:type="dxa"/>
            <w:tcBorders>
              <w:top w:val="single" w:color="auto" w:sz="6" w:space="0"/>
              <w:left w:val="single" w:color="auto" w:sz="6" w:space="0"/>
              <w:bottom w:val="single" w:color="auto" w:sz="6" w:space="0"/>
              <w:right w:val="single" w:color="auto" w:sz="12" w:space="0"/>
            </w:tcBorders>
            <w:vAlign w:val="center"/>
          </w:tcPr>
          <w:p w14:paraId="3AB9C4B7">
            <w:pPr>
              <w:adjustRightInd w:val="0"/>
              <w:snapToGrid w:val="0"/>
              <w:spacing w:before="156" w:beforeLines="50" w:after="156" w:afterLines="50"/>
              <w:rPr>
                <w:rFonts w:hint="eastAsia" w:ascii="仿宋" w:hAnsi="仿宋" w:eastAsia="仿宋" w:cs="仿宋"/>
                <w:lang w:val="zh-CN"/>
              </w:rPr>
            </w:pPr>
            <w:r>
              <w:rPr>
                <w:rFonts w:hint="eastAsia" w:ascii="仿宋" w:hAnsi="仿宋" w:eastAsia="仿宋" w:cs="仿宋"/>
                <w:lang w:val="zh-CN"/>
              </w:rPr>
              <w:t>供应商资质要求：</w:t>
            </w:r>
          </w:p>
          <w:p w14:paraId="6D03280E">
            <w:pPr>
              <w:adjustRightInd w:val="0"/>
              <w:snapToGrid w:val="0"/>
              <w:spacing w:before="156" w:beforeLines="50" w:after="156" w:afterLines="50"/>
              <w:ind w:firstLine="420" w:firstLineChars="200"/>
              <w:rPr>
                <w:rFonts w:hint="eastAsia" w:ascii="仿宋" w:hAnsi="仿宋" w:eastAsia="仿宋" w:cs="仿宋"/>
                <w:szCs w:val="21"/>
              </w:rPr>
            </w:pPr>
            <w:r>
              <w:rPr>
                <w:rFonts w:hint="eastAsia" w:ascii="仿宋" w:hAnsi="仿宋" w:eastAsia="仿宋" w:cs="仿宋"/>
                <w:szCs w:val="21"/>
              </w:rPr>
              <w:t>1) 在中华人民共和国境内注册，能够独立承担民事责任的法人；</w:t>
            </w:r>
          </w:p>
          <w:p w14:paraId="492943BE">
            <w:pPr>
              <w:pStyle w:val="53"/>
              <w:adjustRightInd w:val="0"/>
              <w:snapToGrid w:val="0"/>
              <w:spacing w:before="156" w:beforeLines="50" w:after="156" w:afterLines="50"/>
              <w:ind w:firstLine="420" w:firstLineChars="200"/>
              <w:rPr>
                <w:rFonts w:hint="eastAsia" w:ascii="仿宋" w:hAnsi="仿宋" w:eastAsia="仿宋" w:cs="仿宋"/>
              </w:rPr>
            </w:pPr>
            <w:r>
              <w:rPr>
                <w:rFonts w:hint="eastAsia" w:ascii="仿宋" w:hAnsi="仿宋" w:eastAsia="仿宋" w:cs="仿宋"/>
              </w:rPr>
              <w:t>2) 应当具有履行合同所必需的设备和专业技术能力；</w:t>
            </w:r>
          </w:p>
          <w:p w14:paraId="4B3F0305">
            <w:pPr>
              <w:pStyle w:val="53"/>
              <w:adjustRightInd w:val="0"/>
              <w:snapToGrid w:val="0"/>
              <w:spacing w:before="156" w:beforeLines="50" w:after="156" w:afterLines="50"/>
              <w:ind w:firstLine="420" w:firstLineChars="200"/>
              <w:rPr>
                <w:rFonts w:hint="eastAsia" w:ascii="仿宋" w:hAnsi="仿宋" w:eastAsia="仿宋" w:cs="仿宋"/>
              </w:rPr>
            </w:pPr>
            <w:r>
              <w:rPr>
                <w:rFonts w:hint="eastAsia" w:ascii="仿宋" w:hAnsi="仿宋" w:eastAsia="仿宋" w:cs="仿宋"/>
              </w:rPr>
              <w:t>3）参加采购活动前三年内，在经营活动中没有重大违法记录。</w:t>
            </w:r>
          </w:p>
          <w:p w14:paraId="5260040C">
            <w:pPr>
              <w:pStyle w:val="53"/>
              <w:adjustRightInd w:val="0"/>
              <w:snapToGrid w:val="0"/>
              <w:spacing w:before="156" w:beforeLines="50" w:after="156" w:afterLines="50"/>
              <w:ind w:firstLine="420" w:firstLineChars="200"/>
              <w:rPr>
                <w:rFonts w:hint="eastAsia" w:ascii="仿宋" w:hAnsi="仿宋" w:eastAsia="仿宋"/>
                <w:sz w:val="24"/>
                <w:lang w:val="zh-CN"/>
              </w:rPr>
            </w:pPr>
            <w:r>
              <w:rPr>
                <w:rFonts w:hint="eastAsia" w:ascii="仿宋" w:hAnsi="仿宋" w:eastAsia="仿宋" w:cs="仿宋"/>
              </w:rPr>
              <w:t>4）法律、行政法规规定的其他条件。</w:t>
            </w:r>
          </w:p>
        </w:tc>
      </w:tr>
      <w:tr w14:paraId="062404E8">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c>
          <w:tcPr>
            <w:tcW w:w="748" w:type="dxa"/>
            <w:tcBorders>
              <w:top w:val="single" w:color="auto" w:sz="6" w:space="0"/>
              <w:left w:val="single" w:color="auto" w:sz="12" w:space="0"/>
              <w:bottom w:val="single" w:color="auto" w:sz="6" w:space="0"/>
              <w:right w:val="single" w:color="auto" w:sz="6" w:space="0"/>
            </w:tcBorders>
            <w:vAlign w:val="center"/>
          </w:tcPr>
          <w:p w14:paraId="7DA6FA77">
            <w:pPr>
              <w:adjustRightInd w:val="0"/>
              <w:snapToGrid w:val="0"/>
              <w:jc w:val="center"/>
              <w:rPr>
                <w:rFonts w:hint="eastAsia" w:ascii="仿宋" w:hAnsi="仿宋" w:eastAsia="仿宋"/>
                <w:szCs w:val="21"/>
              </w:rPr>
            </w:pPr>
            <w:r>
              <w:rPr>
                <w:rFonts w:hint="eastAsia" w:ascii="仿宋" w:hAnsi="仿宋" w:eastAsia="仿宋"/>
                <w:szCs w:val="21"/>
              </w:rPr>
              <w:t>6</w:t>
            </w:r>
          </w:p>
        </w:tc>
        <w:tc>
          <w:tcPr>
            <w:tcW w:w="8280" w:type="dxa"/>
            <w:tcBorders>
              <w:top w:val="single" w:color="auto" w:sz="6" w:space="0"/>
              <w:left w:val="single" w:color="auto" w:sz="6" w:space="0"/>
              <w:bottom w:val="single" w:color="auto" w:sz="6" w:space="0"/>
              <w:right w:val="single" w:color="auto" w:sz="12" w:space="0"/>
            </w:tcBorders>
            <w:vAlign w:val="center"/>
          </w:tcPr>
          <w:p w14:paraId="456D9E66">
            <w:pPr>
              <w:adjustRightInd w:val="0"/>
              <w:snapToGrid w:val="0"/>
              <w:spacing w:before="156" w:beforeLines="50" w:after="156" w:afterLines="50"/>
              <w:rPr>
                <w:rFonts w:hint="eastAsia" w:ascii="仿宋" w:hAnsi="仿宋" w:eastAsia="仿宋"/>
                <w:szCs w:val="21"/>
              </w:rPr>
            </w:pPr>
            <w:r>
              <w:rPr>
                <w:rFonts w:ascii="仿宋" w:hAnsi="仿宋" w:eastAsia="仿宋"/>
                <w:szCs w:val="21"/>
              </w:rPr>
              <w:t>报价：应为</w:t>
            </w:r>
            <w:r>
              <w:rPr>
                <w:rFonts w:hint="eastAsia" w:ascii="仿宋" w:hAnsi="仿宋" w:eastAsia="仿宋"/>
                <w:szCs w:val="21"/>
              </w:rPr>
              <w:t>完成</w:t>
            </w:r>
            <w:r>
              <w:rPr>
                <w:rFonts w:ascii="仿宋" w:hAnsi="仿宋" w:eastAsia="仿宋"/>
                <w:szCs w:val="21"/>
              </w:rPr>
              <w:t>本项目所有服务的总价</w:t>
            </w:r>
            <w:r>
              <w:rPr>
                <w:rFonts w:hint="eastAsia" w:ascii="仿宋" w:hAnsi="仿宋" w:eastAsia="仿宋"/>
                <w:szCs w:val="21"/>
              </w:rPr>
              <w:t xml:space="preserve">           </w:t>
            </w:r>
            <w:r>
              <w:rPr>
                <w:rFonts w:ascii="仿宋" w:hAnsi="仿宋" w:eastAsia="仿宋"/>
                <w:szCs w:val="21"/>
              </w:rPr>
              <w:t>报价货币：</w:t>
            </w:r>
            <w:r>
              <w:rPr>
                <w:rFonts w:hint="eastAsia" w:ascii="仿宋" w:hAnsi="仿宋" w:eastAsia="仿宋"/>
                <w:szCs w:val="21"/>
              </w:rPr>
              <w:t xml:space="preserve">  </w:t>
            </w:r>
            <w:r>
              <w:rPr>
                <w:rFonts w:ascii="仿宋" w:hAnsi="仿宋" w:eastAsia="仿宋"/>
                <w:szCs w:val="21"/>
              </w:rPr>
              <w:t>人民币</w:t>
            </w:r>
            <w:r>
              <w:rPr>
                <w:rFonts w:hint="eastAsia" w:ascii="仿宋" w:hAnsi="仿宋" w:eastAsia="仿宋"/>
                <w:szCs w:val="21"/>
              </w:rPr>
              <w:t xml:space="preserve"> </w:t>
            </w:r>
          </w:p>
        </w:tc>
      </w:tr>
      <w:tr w14:paraId="25992B71">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c>
          <w:tcPr>
            <w:tcW w:w="748" w:type="dxa"/>
            <w:tcBorders>
              <w:top w:val="single" w:color="auto" w:sz="6" w:space="0"/>
              <w:left w:val="single" w:color="auto" w:sz="12" w:space="0"/>
              <w:bottom w:val="single" w:color="auto" w:sz="6" w:space="0"/>
              <w:right w:val="single" w:color="auto" w:sz="6" w:space="0"/>
            </w:tcBorders>
            <w:vAlign w:val="center"/>
          </w:tcPr>
          <w:p w14:paraId="1C21C5E2">
            <w:pPr>
              <w:adjustRightInd w:val="0"/>
              <w:snapToGrid w:val="0"/>
              <w:jc w:val="center"/>
              <w:rPr>
                <w:rFonts w:hint="eastAsia" w:ascii="仿宋" w:hAnsi="仿宋" w:eastAsia="仿宋"/>
                <w:szCs w:val="21"/>
              </w:rPr>
            </w:pPr>
            <w:r>
              <w:rPr>
                <w:rFonts w:hint="eastAsia" w:ascii="仿宋" w:hAnsi="仿宋" w:eastAsia="仿宋"/>
                <w:szCs w:val="21"/>
              </w:rPr>
              <w:t>7</w:t>
            </w:r>
          </w:p>
        </w:tc>
        <w:tc>
          <w:tcPr>
            <w:tcW w:w="8280" w:type="dxa"/>
            <w:tcBorders>
              <w:top w:val="single" w:color="auto" w:sz="6" w:space="0"/>
              <w:left w:val="single" w:color="auto" w:sz="6" w:space="0"/>
              <w:bottom w:val="single" w:color="auto" w:sz="6" w:space="0"/>
              <w:right w:val="single" w:color="auto" w:sz="12" w:space="0"/>
            </w:tcBorders>
            <w:vAlign w:val="center"/>
          </w:tcPr>
          <w:p w14:paraId="5AE4F010">
            <w:pPr>
              <w:adjustRightInd w:val="0"/>
              <w:snapToGrid w:val="0"/>
              <w:spacing w:before="156" w:beforeLines="50" w:after="156" w:afterLines="50"/>
              <w:rPr>
                <w:rFonts w:hint="eastAsia" w:ascii="仿宋" w:hAnsi="仿宋" w:eastAsia="仿宋"/>
                <w:szCs w:val="21"/>
              </w:rPr>
            </w:pPr>
            <w:r>
              <w:rPr>
                <w:rFonts w:hint="eastAsia" w:ascii="仿宋" w:hAnsi="仿宋" w:eastAsia="仿宋"/>
                <w:szCs w:val="21"/>
              </w:rPr>
              <w:t>响应文件份数：5份（1份正本，4份副本,一份电子版）。</w:t>
            </w:r>
          </w:p>
          <w:p w14:paraId="6687D6B2">
            <w:pPr>
              <w:adjustRightInd w:val="0"/>
              <w:snapToGrid w:val="0"/>
              <w:spacing w:before="156" w:beforeLines="50" w:after="156" w:afterLines="50"/>
              <w:rPr>
                <w:rFonts w:hint="eastAsia" w:ascii="仿宋" w:hAnsi="仿宋" w:eastAsia="仿宋"/>
                <w:szCs w:val="21"/>
              </w:rPr>
            </w:pPr>
            <w:r>
              <w:rPr>
                <w:rFonts w:hint="eastAsia" w:ascii="仿宋" w:hAnsi="仿宋" w:eastAsia="仿宋"/>
              </w:rPr>
              <w:t>投标人递交的电子版文件应为响应文件正本PDF扫描版，包含纸质响应文件全部内容，存储载体为只读光盘、U盘或一次写入光盘。</w:t>
            </w:r>
          </w:p>
        </w:tc>
      </w:tr>
      <w:tr w14:paraId="7DBD8B6C">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155" w:hRule="atLeast"/>
        </w:trPr>
        <w:tc>
          <w:tcPr>
            <w:tcW w:w="748" w:type="dxa"/>
            <w:tcBorders>
              <w:top w:val="single" w:color="auto" w:sz="6" w:space="0"/>
              <w:left w:val="single" w:color="auto" w:sz="12" w:space="0"/>
              <w:bottom w:val="single" w:color="auto" w:sz="6" w:space="0"/>
              <w:right w:val="single" w:color="auto" w:sz="6" w:space="0"/>
            </w:tcBorders>
            <w:vAlign w:val="center"/>
          </w:tcPr>
          <w:p w14:paraId="52C11A48">
            <w:pPr>
              <w:adjustRightInd w:val="0"/>
              <w:snapToGrid w:val="0"/>
              <w:jc w:val="center"/>
              <w:rPr>
                <w:rFonts w:hint="eastAsia" w:ascii="仿宋" w:hAnsi="仿宋" w:eastAsia="仿宋"/>
                <w:szCs w:val="21"/>
              </w:rPr>
            </w:pPr>
            <w:r>
              <w:rPr>
                <w:rFonts w:hint="eastAsia" w:ascii="仿宋" w:hAnsi="仿宋" w:eastAsia="仿宋"/>
                <w:szCs w:val="21"/>
              </w:rPr>
              <w:t>8</w:t>
            </w:r>
          </w:p>
        </w:tc>
        <w:tc>
          <w:tcPr>
            <w:tcW w:w="8280" w:type="dxa"/>
            <w:tcBorders>
              <w:top w:val="single" w:color="auto" w:sz="6" w:space="0"/>
              <w:left w:val="single" w:color="auto" w:sz="6" w:space="0"/>
              <w:bottom w:val="single" w:color="auto" w:sz="6" w:space="0"/>
              <w:right w:val="single" w:color="auto" w:sz="12" w:space="0"/>
            </w:tcBorders>
            <w:vAlign w:val="center"/>
          </w:tcPr>
          <w:p w14:paraId="1A75D70B">
            <w:pPr>
              <w:adjustRightInd w:val="0"/>
              <w:snapToGrid w:val="0"/>
              <w:spacing w:before="156" w:beforeLines="50" w:after="156" w:afterLines="50"/>
              <w:rPr>
                <w:rFonts w:hint="eastAsia" w:ascii="仿宋" w:hAnsi="仿宋" w:eastAsia="仿宋" w:cs="仿宋"/>
              </w:rPr>
            </w:pPr>
            <w:r>
              <w:rPr>
                <w:rFonts w:hint="eastAsia" w:ascii="仿宋" w:hAnsi="仿宋" w:eastAsia="仿宋" w:cs="仿宋"/>
              </w:rPr>
              <w:t>投标文件递交地点：北京广播电视台建国门办公区</w:t>
            </w:r>
          </w:p>
          <w:p w14:paraId="3305ABA9">
            <w:pPr>
              <w:adjustRightInd w:val="0"/>
              <w:snapToGrid w:val="0"/>
              <w:spacing w:before="156" w:beforeLines="50" w:after="156" w:afterLines="50"/>
              <w:rPr>
                <w:rFonts w:hint="eastAsia" w:ascii="仿宋" w:hAnsi="仿宋" w:eastAsia="仿宋"/>
                <w:b/>
                <w:color w:val="FF0000"/>
                <w:szCs w:val="21"/>
              </w:rPr>
            </w:pPr>
            <w:r>
              <w:rPr>
                <w:rFonts w:hint="eastAsia" w:ascii="仿宋" w:hAnsi="仿宋" w:eastAsia="仿宋" w:cs="仿宋"/>
              </w:rPr>
              <w:t>投标文件递交截止时间：2024  年 8 月 2</w:t>
            </w:r>
            <w:r>
              <w:rPr>
                <w:rFonts w:hint="eastAsia" w:ascii="仿宋" w:hAnsi="仿宋" w:eastAsia="仿宋" w:cs="仿宋"/>
                <w:lang w:val="en-US" w:eastAsia="zh-CN"/>
              </w:rPr>
              <w:t>1</w:t>
            </w:r>
            <w:r>
              <w:rPr>
                <w:rFonts w:hint="eastAsia" w:ascii="仿宋" w:hAnsi="仿宋" w:eastAsia="仿宋" w:cs="仿宋"/>
              </w:rPr>
              <w:t xml:space="preserve"> 日</w:t>
            </w:r>
            <w:r>
              <w:rPr>
                <w:rFonts w:hint="eastAsia" w:ascii="仿宋" w:hAnsi="仿宋" w:eastAsia="仿宋" w:cs="仿宋"/>
                <w:lang w:val="en-US" w:eastAsia="zh-CN"/>
              </w:rPr>
              <w:t>9</w:t>
            </w:r>
            <w:bookmarkStart w:id="61" w:name="_GoBack"/>
            <w:bookmarkEnd w:id="61"/>
            <w:r>
              <w:rPr>
                <w:rFonts w:hint="eastAsia" w:ascii="仿宋" w:hAnsi="仿宋" w:eastAsia="仿宋" w:cs="仿宋"/>
              </w:rPr>
              <w:t>点00分</w:t>
            </w:r>
          </w:p>
        </w:tc>
      </w:tr>
      <w:tr w14:paraId="0E8AB723">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c>
          <w:tcPr>
            <w:tcW w:w="748" w:type="dxa"/>
            <w:tcBorders>
              <w:top w:val="single" w:color="auto" w:sz="6" w:space="0"/>
              <w:left w:val="single" w:color="auto" w:sz="12" w:space="0"/>
              <w:bottom w:val="single" w:color="auto" w:sz="6" w:space="0"/>
              <w:right w:val="single" w:color="auto" w:sz="6" w:space="0"/>
            </w:tcBorders>
            <w:vAlign w:val="center"/>
          </w:tcPr>
          <w:p w14:paraId="15DFF1D6">
            <w:pPr>
              <w:adjustRightInd w:val="0"/>
              <w:snapToGrid w:val="0"/>
              <w:jc w:val="center"/>
              <w:rPr>
                <w:rFonts w:hint="eastAsia" w:ascii="仿宋" w:hAnsi="仿宋" w:eastAsia="仿宋"/>
                <w:szCs w:val="21"/>
              </w:rPr>
            </w:pPr>
            <w:r>
              <w:rPr>
                <w:rFonts w:hint="eastAsia" w:ascii="仿宋" w:hAnsi="仿宋" w:eastAsia="仿宋"/>
                <w:szCs w:val="21"/>
              </w:rPr>
              <w:t xml:space="preserve"> 9</w:t>
            </w:r>
          </w:p>
        </w:tc>
        <w:tc>
          <w:tcPr>
            <w:tcW w:w="8280" w:type="dxa"/>
            <w:tcBorders>
              <w:top w:val="single" w:color="auto" w:sz="6" w:space="0"/>
              <w:left w:val="single" w:color="auto" w:sz="6" w:space="0"/>
              <w:bottom w:val="single" w:color="auto" w:sz="6" w:space="0"/>
              <w:right w:val="single" w:color="auto" w:sz="12" w:space="0"/>
            </w:tcBorders>
            <w:vAlign w:val="center"/>
          </w:tcPr>
          <w:p w14:paraId="31FE734C">
            <w:pPr>
              <w:adjustRightInd w:val="0"/>
              <w:snapToGrid w:val="0"/>
              <w:spacing w:before="156" w:beforeLines="50" w:after="156" w:afterLines="50"/>
              <w:rPr>
                <w:rFonts w:hint="default" w:ascii="仿宋" w:hAnsi="仿宋" w:eastAsia="仿宋"/>
                <w:szCs w:val="21"/>
                <w:lang w:val="en-US" w:eastAsia="zh-CN"/>
              </w:rPr>
            </w:pPr>
            <w:r>
              <w:rPr>
                <w:rFonts w:hint="eastAsia" w:ascii="仿宋" w:hAnsi="仿宋" w:eastAsia="仿宋"/>
                <w:szCs w:val="21"/>
              </w:rPr>
              <w:t>评审时间及</w:t>
            </w:r>
            <w:r>
              <w:rPr>
                <w:rFonts w:ascii="仿宋" w:hAnsi="仿宋" w:eastAsia="仿宋"/>
                <w:szCs w:val="21"/>
              </w:rPr>
              <w:t>地点：</w:t>
            </w:r>
            <w:r>
              <w:rPr>
                <w:rFonts w:hint="eastAsia" w:ascii="仿宋" w:hAnsi="仿宋" w:eastAsia="仿宋" w:cs="仿宋"/>
              </w:rPr>
              <w:t xml:space="preserve"> 2024  年 8 月 2</w:t>
            </w:r>
            <w:r>
              <w:rPr>
                <w:rFonts w:hint="eastAsia" w:ascii="仿宋" w:hAnsi="仿宋" w:eastAsia="仿宋" w:cs="仿宋"/>
                <w:lang w:val="en-US" w:eastAsia="zh-CN"/>
              </w:rPr>
              <w:t>1</w:t>
            </w:r>
            <w:r>
              <w:rPr>
                <w:rFonts w:hint="eastAsia" w:ascii="仿宋" w:hAnsi="仿宋" w:eastAsia="仿宋" w:cs="仿宋"/>
              </w:rPr>
              <w:t xml:space="preserve">日 </w:t>
            </w:r>
            <w:r>
              <w:rPr>
                <w:rFonts w:hint="eastAsia" w:ascii="仿宋" w:hAnsi="仿宋" w:eastAsia="仿宋" w:cs="仿宋"/>
                <w:lang w:val="en-US" w:eastAsia="zh-CN"/>
              </w:rPr>
              <w:t>9</w:t>
            </w:r>
            <w:r>
              <w:rPr>
                <w:rFonts w:hint="eastAsia" w:ascii="仿宋" w:hAnsi="仿宋" w:eastAsia="仿宋" w:cs="仿宋"/>
              </w:rPr>
              <w:t>点</w:t>
            </w:r>
            <w:r>
              <w:rPr>
                <w:rFonts w:hint="eastAsia" w:ascii="仿宋" w:hAnsi="仿宋" w:eastAsia="仿宋" w:cs="仿宋"/>
                <w:lang w:val="en-US" w:eastAsia="zh-CN"/>
              </w:rPr>
              <w:t>3</w:t>
            </w:r>
            <w:r>
              <w:rPr>
                <w:rFonts w:hint="eastAsia" w:ascii="仿宋" w:hAnsi="仿宋" w:eastAsia="仿宋" w:cs="仿宋"/>
              </w:rPr>
              <w:t>0分，北京广播电视台建国门</w:t>
            </w:r>
            <w:r>
              <w:rPr>
                <w:rFonts w:hint="eastAsia" w:ascii="仿宋" w:hAnsi="仿宋" w:eastAsia="仿宋" w:cs="仿宋"/>
                <w:lang w:val="en-US" w:eastAsia="zh-CN"/>
              </w:rPr>
              <w:t>4层会议室</w:t>
            </w:r>
          </w:p>
        </w:tc>
      </w:tr>
      <w:tr w14:paraId="4175D7F6">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303" w:hRule="atLeast"/>
        </w:trPr>
        <w:tc>
          <w:tcPr>
            <w:tcW w:w="748" w:type="dxa"/>
            <w:tcBorders>
              <w:top w:val="single" w:color="auto" w:sz="6" w:space="0"/>
              <w:left w:val="single" w:color="auto" w:sz="12" w:space="0"/>
              <w:bottom w:val="single" w:color="auto" w:sz="6" w:space="0"/>
              <w:right w:val="single" w:color="auto" w:sz="6" w:space="0"/>
            </w:tcBorders>
            <w:vAlign w:val="center"/>
          </w:tcPr>
          <w:p w14:paraId="736E7BD4">
            <w:pPr>
              <w:adjustRightInd w:val="0"/>
              <w:snapToGrid w:val="0"/>
              <w:jc w:val="center"/>
              <w:rPr>
                <w:rFonts w:hint="eastAsia" w:ascii="仿宋" w:hAnsi="仿宋" w:eastAsia="仿宋"/>
                <w:szCs w:val="21"/>
              </w:rPr>
            </w:pPr>
            <w:r>
              <w:rPr>
                <w:rFonts w:hint="eastAsia" w:ascii="仿宋" w:hAnsi="仿宋" w:eastAsia="仿宋"/>
                <w:szCs w:val="21"/>
              </w:rPr>
              <w:t>10</w:t>
            </w:r>
          </w:p>
        </w:tc>
        <w:tc>
          <w:tcPr>
            <w:tcW w:w="8280" w:type="dxa"/>
            <w:tcBorders>
              <w:top w:val="single" w:color="auto" w:sz="6" w:space="0"/>
              <w:left w:val="single" w:color="auto" w:sz="6" w:space="0"/>
              <w:bottom w:val="single" w:color="auto" w:sz="6" w:space="0"/>
              <w:right w:val="single" w:color="auto" w:sz="12" w:space="0"/>
            </w:tcBorders>
            <w:vAlign w:val="bottom"/>
          </w:tcPr>
          <w:p w14:paraId="2A31A1CE">
            <w:pPr>
              <w:adjustRightInd w:val="0"/>
              <w:snapToGrid w:val="0"/>
              <w:spacing w:before="156" w:beforeLines="50" w:after="156" w:afterLines="50"/>
              <w:rPr>
                <w:rFonts w:hint="eastAsia" w:ascii="仿宋" w:hAnsi="仿宋" w:eastAsia="仿宋"/>
                <w:szCs w:val="21"/>
              </w:rPr>
            </w:pPr>
            <w:r>
              <w:rPr>
                <w:rFonts w:hint="eastAsia" w:ascii="仿宋" w:hAnsi="仿宋" w:eastAsia="仿宋"/>
                <w:szCs w:val="21"/>
                <w:lang w:val="zh-CN"/>
              </w:rPr>
              <w:t>评审办法</w:t>
            </w:r>
            <w:r>
              <w:rPr>
                <w:rFonts w:ascii="仿宋" w:hAnsi="仿宋" w:eastAsia="仿宋"/>
                <w:szCs w:val="21"/>
                <w:lang w:val="zh-CN"/>
              </w:rPr>
              <w:t>：</w:t>
            </w:r>
            <w:r>
              <w:rPr>
                <w:rFonts w:hint="eastAsia" w:ascii="仿宋" w:hAnsi="仿宋" w:eastAsia="仿宋"/>
                <w:szCs w:val="21"/>
                <w:lang w:val="zh-CN"/>
              </w:rPr>
              <w:t xml:space="preserve"> </w:t>
            </w:r>
            <w:r>
              <w:rPr>
                <w:rFonts w:ascii="仿宋" w:hAnsi="仿宋" w:eastAsia="仿宋" w:cs="仿宋_GB2312"/>
                <w:szCs w:val="21"/>
              </w:rPr>
              <w:t>最低评标价法</w:t>
            </w:r>
          </w:p>
        </w:tc>
      </w:tr>
      <w:tr w14:paraId="4E9F214F">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c>
          <w:tcPr>
            <w:tcW w:w="748" w:type="dxa"/>
            <w:tcBorders>
              <w:top w:val="single" w:color="auto" w:sz="6" w:space="0"/>
              <w:left w:val="single" w:color="auto" w:sz="12" w:space="0"/>
              <w:bottom w:val="single" w:color="auto" w:sz="6" w:space="0"/>
              <w:right w:val="single" w:color="auto" w:sz="6" w:space="0"/>
            </w:tcBorders>
            <w:vAlign w:val="center"/>
          </w:tcPr>
          <w:p w14:paraId="6860B98B">
            <w:pPr>
              <w:adjustRightInd w:val="0"/>
              <w:snapToGrid w:val="0"/>
              <w:jc w:val="center"/>
              <w:rPr>
                <w:rFonts w:hint="eastAsia" w:ascii="仿宋" w:hAnsi="仿宋" w:eastAsia="仿宋"/>
                <w:szCs w:val="21"/>
              </w:rPr>
            </w:pPr>
            <w:r>
              <w:rPr>
                <w:rFonts w:hint="eastAsia" w:ascii="仿宋" w:hAnsi="仿宋" w:eastAsia="仿宋"/>
                <w:szCs w:val="21"/>
              </w:rPr>
              <w:t>11</w:t>
            </w:r>
          </w:p>
        </w:tc>
        <w:tc>
          <w:tcPr>
            <w:tcW w:w="8280" w:type="dxa"/>
            <w:tcBorders>
              <w:top w:val="single" w:color="auto" w:sz="6" w:space="0"/>
              <w:left w:val="single" w:color="auto" w:sz="6" w:space="0"/>
              <w:bottom w:val="single" w:color="auto" w:sz="6" w:space="0"/>
              <w:right w:val="single" w:color="auto" w:sz="12" w:space="0"/>
            </w:tcBorders>
            <w:vAlign w:val="center"/>
          </w:tcPr>
          <w:p w14:paraId="6039D1BA">
            <w:pPr>
              <w:adjustRightInd w:val="0"/>
              <w:snapToGrid w:val="0"/>
              <w:spacing w:before="156" w:beforeLines="50" w:after="156" w:afterLines="50"/>
              <w:rPr>
                <w:rFonts w:hint="eastAsia" w:ascii="仿宋" w:hAnsi="仿宋" w:eastAsia="仿宋"/>
                <w:bCs/>
                <w:szCs w:val="21"/>
              </w:rPr>
            </w:pPr>
            <w:r>
              <w:rPr>
                <w:rFonts w:hint="eastAsia" w:ascii="仿宋" w:hAnsi="仿宋" w:eastAsia="仿宋"/>
                <w:szCs w:val="21"/>
              </w:rPr>
              <w:t>联系人    姓名：</w:t>
            </w:r>
            <w:r>
              <w:rPr>
                <w:rFonts w:ascii="仿宋" w:hAnsi="仿宋" w:eastAsia="仿宋"/>
                <w:bCs/>
                <w:szCs w:val="21"/>
              </w:rPr>
              <w:t xml:space="preserve"> </w:t>
            </w:r>
            <w:r>
              <w:rPr>
                <w:rFonts w:hint="eastAsia" w:ascii="仿宋" w:hAnsi="仿宋" w:eastAsia="仿宋"/>
                <w:bCs/>
                <w:szCs w:val="21"/>
              </w:rPr>
              <w:t xml:space="preserve"> 张翔宇            </w:t>
            </w:r>
            <w:r>
              <w:rPr>
                <w:rFonts w:ascii="仿宋" w:hAnsi="仿宋" w:eastAsia="仿宋"/>
                <w:bCs/>
                <w:szCs w:val="21"/>
              </w:rPr>
              <w:t>电话：</w:t>
            </w:r>
            <w:r>
              <w:rPr>
                <w:rFonts w:hint="eastAsia" w:ascii="仿宋" w:hAnsi="仿宋" w:eastAsia="仿宋"/>
                <w:bCs/>
                <w:szCs w:val="21"/>
              </w:rPr>
              <w:t xml:space="preserve">     18600640305           </w:t>
            </w:r>
          </w:p>
          <w:p w14:paraId="5FB7CE74">
            <w:pPr>
              <w:adjustRightInd w:val="0"/>
              <w:snapToGrid w:val="0"/>
              <w:spacing w:before="156" w:beforeLines="50" w:after="156" w:afterLines="50"/>
              <w:ind w:firstLine="1050" w:firstLineChars="500"/>
              <w:rPr>
                <w:rFonts w:hint="eastAsia" w:ascii="仿宋" w:hAnsi="仿宋" w:eastAsia="仿宋"/>
                <w:szCs w:val="21"/>
              </w:rPr>
            </w:pPr>
            <w:r>
              <w:rPr>
                <w:rFonts w:ascii="仿宋" w:hAnsi="仿宋" w:eastAsia="仿宋"/>
                <w:szCs w:val="21"/>
              </w:rPr>
              <w:t>地址：</w:t>
            </w:r>
            <w:r>
              <w:rPr>
                <w:rFonts w:hint="eastAsia" w:ascii="仿宋" w:hAnsi="仿宋" w:eastAsia="仿宋"/>
                <w:szCs w:val="21"/>
              </w:rPr>
              <w:t xml:space="preserve">朝阳区建外大街14号北京广播电视台建国门办公区 </w:t>
            </w:r>
          </w:p>
          <w:p w14:paraId="75555641">
            <w:pPr>
              <w:adjustRightInd w:val="0"/>
              <w:snapToGrid w:val="0"/>
              <w:spacing w:before="156" w:beforeLines="50" w:after="156" w:afterLines="50"/>
              <w:ind w:firstLine="1050" w:firstLineChars="500"/>
              <w:rPr>
                <w:rFonts w:hint="eastAsia" w:ascii="仿宋" w:hAnsi="仿宋" w:eastAsia="仿宋"/>
                <w:szCs w:val="21"/>
              </w:rPr>
            </w:pPr>
            <w:r>
              <w:rPr>
                <w:rFonts w:ascii="仿宋" w:hAnsi="仿宋" w:eastAsia="仿宋"/>
                <w:szCs w:val="21"/>
              </w:rPr>
              <w:t>邮编：</w:t>
            </w:r>
            <w:r>
              <w:rPr>
                <w:rFonts w:hint="eastAsia" w:ascii="仿宋" w:hAnsi="仿宋" w:eastAsia="仿宋"/>
                <w:szCs w:val="21"/>
              </w:rPr>
              <w:t xml:space="preserve"> 100022    </w:t>
            </w:r>
            <w:r>
              <w:rPr>
                <w:rFonts w:ascii="仿宋" w:hAnsi="仿宋" w:eastAsia="仿宋"/>
                <w:bCs/>
                <w:szCs w:val="21"/>
              </w:rPr>
              <w:t>电子信箱：</w:t>
            </w:r>
            <w:r>
              <w:rPr>
                <w:rFonts w:hint="eastAsia" w:ascii="仿宋" w:hAnsi="仿宋" w:eastAsia="仿宋"/>
                <w:bCs/>
                <w:szCs w:val="21"/>
              </w:rPr>
              <w:t xml:space="preserve"> zhangxiangyu@brtv.org.cn   </w:t>
            </w:r>
          </w:p>
        </w:tc>
      </w:tr>
      <w:tr w14:paraId="076087DD">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c>
          <w:tcPr>
            <w:tcW w:w="748" w:type="dxa"/>
            <w:tcBorders>
              <w:top w:val="single" w:color="auto" w:sz="6" w:space="0"/>
              <w:left w:val="single" w:color="auto" w:sz="12" w:space="0"/>
              <w:bottom w:val="single" w:color="auto" w:sz="2" w:space="0"/>
              <w:right w:val="single" w:color="auto" w:sz="6" w:space="0"/>
            </w:tcBorders>
            <w:vAlign w:val="center"/>
          </w:tcPr>
          <w:p w14:paraId="055FD4C9">
            <w:pPr>
              <w:adjustRightInd w:val="0"/>
              <w:snapToGrid w:val="0"/>
              <w:jc w:val="center"/>
              <w:rPr>
                <w:rFonts w:hint="eastAsia" w:ascii="仿宋" w:hAnsi="仿宋" w:eastAsia="仿宋"/>
                <w:szCs w:val="21"/>
              </w:rPr>
            </w:pPr>
            <w:r>
              <w:rPr>
                <w:rFonts w:hint="eastAsia" w:ascii="仿宋" w:hAnsi="仿宋" w:eastAsia="仿宋"/>
                <w:szCs w:val="21"/>
              </w:rPr>
              <w:t>12</w:t>
            </w:r>
          </w:p>
        </w:tc>
        <w:tc>
          <w:tcPr>
            <w:tcW w:w="8280" w:type="dxa"/>
            <w:tcBorders>
              <w:top w:val="single" w:color="auto" w:sz="6" w:space="0"/>
              <w:left w:val="single" w:color="auto" w:sz="6" w:space="0"/>
              <w:bottom w:val="single" w:color="auto" w:sz="2" w:space="0"/>
              <w:right w:val="single" w:color="auto" w:sz="12" w:space="0"/>
            </w:tcBorders>
            <w:vAlign w:val="center"/>
          </w:tcPr>
          <w:p w14:paraId="3167BC4E">
            <w:pPr>
              <w:adjustRightInd w:val="0"/>
              <w:snapToGrid w:val="0"/>
              <w:spacing w:before="156" w:beforeLines="50" w:after="156" w:afterLines="50"/>
              <w:rPr>
                <w:rFonts w:hint="eastAsia" w:ascii="仿宋" w:hAnsi="仿宋" w:eastAsia="仿宋"/>
                <w:szCs w:val="21"/>
              </w:rPr>
            </w:pPr>
            <w:r>
              <w:rPr>
                <w:rFonts w:ascii="仿宋" w:hAnsi="仿宋" w:eastAsia="仿宋"/>
                <w:szCs w:val="21"/>
                <w:lang w:val="zh-CN"/>
              </w:rPr>
              <w:t>投诉联系电话：</w:t>
            </w:r>
            <w:r>
              <w:rPr>
                <w:rFonts w:ascii="仿宋" w:hAnsi="仿宋" w:eastAsia="仿宋"/>
                <w:szCs w:val="21"/>
              </w:rPr>
              <w:t>010-85339682</w:t>
            </w:r>
          </w:p>
        </w:tc>
      </w:tr>
    </w:tbl>
    <w:p w14:paraId="786D09B6">
      <w:pPr>
        <w:numPr>
          <w:ilvl w:val="0"/>
          <w:numId w:val="2"/>
        </w:numPr>
        <w:spacing w:line="360" w:lineRule="auto"/>
        <w:ind w:firstLine="425"/>
        <w:jc w:val="center"/>
        <w:outlineLvl w:val="0"/>
        <w:rPr>
          <w:rFonts w:hint="eastAsia" w:ascii="仿宋" w:hAnsi="仿宋" w:eastAsia="仿宋"/>
          <w:b/>
          <w:kern w:val="44"/>
          <w:sz w:val="24"/>
          <w:lang w:val="zh-CN"/>
        </w:rPr>
      </w:pPr>
      <w:bookmarkStart w:id="1" w:name="_Toc268184307"/>
      <w:r>
        <w:rPr>
          <w:rFonts w:eastAsia="黑体"/>
          <w:kern w:val="44"/>
          <w:sz w:val="44"/>
          <w:szCs w:val="44"/>
          <w:lang w:val="zh-CN"/>
        </w:rPr>
        <w:br w:type="page"/>
      </w:r>
      <w:bookmarkEnd w:id="1"/>
      <w:bookmarkStart w:id="2" w:name="_Toc268184308"/>
      <w:r>
        <w:rPr>
          <w:rFonts w:hint="eastAsia"/>
          <w:b/>
          <w:bCs/>
          <w:sz w:val="30"/>
          <w:szCs w:val="30"/>
          <w:lang w:val="zh-CN"/>
        </w:rPr>
        <w:t xml:space="preserve"> </w:t>
      </w:r>
      <w:bookmarkStart w:id="3" w:name="_Toc134716964"/>
      <w:r>
        <w:rPr>
          <w:rFonts w:hint="eastAsia"/>
          <w:b/>
          <w:bCs/>
          <w:sz w:val="30"/>
          <w:szCs w:val="30"/>
          <w:lang w:val="zh-CN"/>
        </w:rPr>
        <w:t>采购</w:t>
      </w:r>
      <w:r>
        <w:rPr>
          <w:rFonts w:hint="eastAsia" w:ascii="黑体" w:hAnsi="黑体" w:eastAsia="黑体"/>
          <w:b/>
          <w:kern w:val="44"/>
          <w:sz w:val="30"/>
          <w:szCs w:val="30"/>
          <w:lang w:val="zh-CN"/>
        </w:rPr>
        <w:t>需求及说明</w:t>
      </w:r>
      <w:bookmarkEnd w:id="3"/>
    </w:p>
    <w:p w14:paraId="1C94A38A">
      <w:pPr>
        <w:pStyle w:val="61"/>
        <w:numPr>
          <w:ilvl w:val="0"/>
          <w:numId w:val="3"/>
        </w:numPr>
        <w:spacing w:before="156" w:beforeLines="50" w:after="156" w:afterLines="50" w:line="440" w:lineRule="exact"/>
        <w:ind w:firstLineChars="0"/>
        <w:rPr>
          <w:rFonts w:hint="eastAsia" w:ascii="仿宋" w:hAnsi="仿宋" w:eastAsia="仿宋"/>
          <w:b/>
          <w:color w:val="000000"/>
          <w:sz w:val="24"/>
        </w:rPr>
      </w:pPr>
      <w:r>
        <w:rPr>
          <w:rFonts w:hint="eastAsia" w:ascii="仿宋" w:hAnsi="仿宋" w:eastAsia="仿宋"/>
          <w:b/>
          <w:color w:val="000000"/>
          <w:sz w:val="24"/>
        </w:rPr>
        <w:t>项目概述</w:t>
      </w:r>
    </w:p>
    <w:p w14:paraId="1EB5E70C">
      <w:pPr>
        <w:pStyle w:val="61"/>
        <w:numPr>
          <w:ilvl w:val="0"/>
          <w:numId w:val="4"/>
        </w:numPr>
        <w:spacing w:before="156" w:beforeLines="50" w:after="156" w:afterLines="50" w:line="440" w:lineRule="exact"/>
        <w:ind w:hanging="46" w:firstLineChars="0"/>
        <w:rPr>
          <w:rFonts w:hint="eastAsia" w:ascii="仿宋" w:hAnsi="仿宋" w:eastAsia="仿宋"/>
          <w:color w:val="000000"/>
          <w:sz w:val="24"/>
        </w:rPr>
      </w:pPr>
      <w:r>
        <w:rPr>
          <w:rFonts w:hint="eastAsia" w:ascii="仿宋" w:hAnsi="仿宋" w:eastAsia="仿宋"/>
          <w:color w:val="000000"/>
          <w:sz w:val="24"/>
        </w:rPr>
        <w:t>项目背景</w:t>
      </w:r>
    </w:p>
    <w:p w14:paraId="48969898">
      <w:pPr>
        <w:ind w:left="1050" w:leftChars="500" w:firstLine="420"/>
        <w:rPr>
          <w:rFonts w:hint="eastAsia" w:ascii="仿宋" w:hAnsi="仿宋" w:eastAsia="仿宋"/>
          <w:sz w:val="24"/>
        </w:rPr>
      </w:pPr>
      <w:r>
        <w:rPr>
          <w:rFonts w:hint="eastAsia" w:ascii="仿宋" w:hAnsi="仿宋" w:eastAsia="仿宋"/>
          <w:sz w:val="24"/>
        </w:rPr>
        <w:t>随着移动直播业务的大量发展，外出直播活动增多，现有的机架式接收服务器存在的弊端明显显现出来，移动困难、配置调整繁琐，为了满足单位在新闻报道、活动现场、视频平台等外出活动场所中的快速响应需求，拟购买专业的便携式移动编码设备一套。</w:t>
      </w:r>
    </w:p>
    <w:p w14:paraId="39E0F165">
      <w:pPr>
        <w:pStyle w:val="61"/>
        <w:numPr>
          <w:ilvl w:val="0"/>
          <w:numId w:val="4"/>
        </w:numPr>
        <w:spacing w:before="156" w:beforeLines="50" w:after="156" w:afterLines="50" w:line="440" w:lineRule="exact"/>
        <w:ind w:hanging="46" w:firstLineChars="0"/>
        <w:rPr>
          <w:rFonts w:hint="eastAsia" w:ascii="仿宋" w:hAnsi="仿宋" w:eastAsia="仿宋"/>
          <w:color w:val="000000"/>
          <w:sz w:val="24"/>
        </w:rPr>
      </w:pPr>
      <w:r>
        <w:rPr>
          <w:rFonts w:hint="eastAsia" w:ascii="仿宋" w:hAnsi="仿宋" w:eastAsia="仿宋"/>
          <w:color w:val="000000"/>
          <w:sz w:val="24"/>
        </w:rPr>
        <w:t>资质和业绩要求</w:t>
      </w:r>
    </w:p>
    <w:p w14:paraId="1916441B">
      <w:pPr>
        <w:pStyle w:val="61"/>
        <w:spacing w:line="360" w:lineRule="auto"/>
        <w:ind w:left="1743" w:leftChars="830" w:firstLine="0" w:firstLineChars="0"/>
        <w:rPr>
          <w:rFonts w:hint="eastAsia" w:ascii="仿宋" w:hAnsi="仿宋" w:eastAsia="仿宋"/>
          <w:color w:val="000000"/>
          <w:sz w:val="24"/>
        </w:rPr>
      </w:pPr>
      <w:r>
        <w:rPr>
          <w:rFonts w:hint="eastAsia" w:ascii="仿宋" w:hAnsi="仿宋" w:eastAsia="仿宋"/>
          <w:color w:val="000000"/>
          <w:sz w:val="24"/>
        </w:rPr>
        <w:t xml:space="preserve">2.1 </w:t>
      </w:r>
      <w:r>
        <w:rPr>
          <w:rFonts w:ascii="仿宋" w:hAnsi="仿宋" w:eastAsia="仿宋"/>
          <w:color w:val="000000"/>
          <w:sz w:val="24"/>
        </w:rPr>
        <w:t>满足《中华人民共和国政府采购法》第二十二条规定；</w:t>
      </w:r>
    </w:p>
    <w:p w14:paraId="326F004B">
      <w:pPr>
        <w:pStyle w:val="61"/>
        <w:spacing w:line="360" w:lineRule="auto"/>
        <w:ind w:left="1743" w:leftChars="830" w:firstLine="0" w:firstLineChars="0"/>
        <w:rPr>
          <w:rFonts w:hint="eastAsia" w:ascii="仿宋" w:hAnsi="仿宋" w:eastAsia="仿宋"/>
          <w:color w:val="000000"/>
          <w:sz w:val="24"/>
        </w:rPr>
      </w:pPr>
      <w:r>
        <w:rPr>
          <w:rFonts w:hint="eastAsia" w:ascii="仿宋" w:hAnsi="仿宋" w:eastAsia="仿宋"/>
          <w:color w:val="000000"/>
          <w:sz w:val="24"/>
        </w:rPr>
        <w:t xml:space="preserve">2.2 </w:t>
      </w:r>
      <w:r>
        <w:rPr>
          <w:rFonts w:ascii="仿宋" w:hAnsi="仿宋" w:eastAsia="仿宋"/>
          <w:color w:val="000000"/>
          <w:sz w:val="24"/>
        </w:rPr>
        <w:t>.落实政府采购政策需满足的资格要求：本项目不专门面向中小企业预留采购份额。</w:t>
      </w:r>
    </w:p>
    <w:p w14:paraId="198B19E3">
      <w:pPr>
        <w:pStyle w:val="61"/>
        <w:spacing w:line="360" w:lineRule="auto"/>
        <w:ind w:left="1743" w:leftChars="830" w:firstLine="0" w:firstLineChars="0"/>
        <w:rPr>
          <w:rFonts w:hint="eastAsia" w:ascii="仿宋" w:hAnsi="仿宋" w:eastAsia="仿宋"/>
          <w:color w:val="000000"/>
          <w:sz w:val="24"/>
        </w:rPr>
      </w:pPr>
      <w:r>
        <w:rPr>
          <w:rFonts w:hint="eastAsia" w:ascii="仿宋" w:hAnsi="仿宋" w:eastAsia="仿宋"/>
          <w:color w:val="000000"/>
          <w:sz w:val="24"/>
        </w:rPr>
        <w:t xml:space="preserve">2.3 </w:t>
      </w:r>
      <w:r>
        <w:rPr>
          <w:rFonts w:ascii="仿宋" w:hAnsi="仿宋" w:eastAsia="仿宋"/>
          <w:color w:val="000000"/>
          <w:sz w:val="24"/>
        </w:rPr>
        <w:t>本项目的特定资格要求：</w:t>
      </w:r>
    </w:p>
    <w:p w14:paraId="3F0E5274">
      <w:pPr>
        <w:pStyle w:val="61"/>
        <w:spacing w:line="360" w:lineRule="auto"/>
        <w:ind w:left="1743" w:leftChars="830" w:firstLine="358" w:firstLineChars="0"/>
        <w:rPr>
          <w:rFonts w:hint="eastAsia" w:ascii="仿宋" w:hAnsi="仿宋" w:eastAsia="仿宋"/>
          <w:color w:val="000000"/>
          <w:sz w:val="24"/>
        </w:rPr>
      </w:pPr>
      <w:r>
        <w:rPr>
          <w:rFonts w:hint="eastAsia" w:ascii="仿宋" w:hAnsi="仿宋" w:eastAsia="仿宋"/>
          <w:color w:val="000000"/>
          <w:sz w:val="24"/>
        </w:rPr>
        <w:t>①</w:t>
      </w:r>
      <w:r>
        <w:rPr>
          <w:rFonts w:ascii="仿宋" w:hAnsi="仿宋" w:eastAsia="仿宋"/>
          <w:color w:val="000000"/>
          <w:sz w:val="24"/>
        </w:rPr>
        <w:t>本项</w:t>
      </w:r>
      <w:r>
        <w:rPr>
          <w:rFonts w:hint="eastAsia" w:ascii="仿宋" w:hAnsi="仿宋" w:eastAsia="仿宋"/>
          <w:color w:val="000000"/>
          <w:sz w:val="24"/>
        </w:rPr>
        <w:t>目不</w:t>
      </w:r>
      <w:r>
        <w:rPr>
          <w:rFonts w:ascii="仿宋" w:hAnsi="仿宋" w:eastAsia="仿宋"/>
          <w:color w:val="000000"/>
          <w:sz w:val="24"/>
        </w:rPr>
        <w:t xml:space="preserve">接受联合体投标； </w:t>
      </w:r>
    </w:p>
    <w:p w14:paraId="0C068C39">
      <w:pPr>
        <w:pStyle w:val="61"/>
        <w:spacing w:line="360" w:lineRule="auto"/>
        <w:ind w:left="1743" w:leftChars="830" w:firstLine="358" w:firstLineChars="0"/>
        <w:rPr>
          <w:rFonts w:hint="eastAsia" w:ascii="仿宋" w:hAnsi="仿宋" w:eastAsia="仿宋"/>
          <w:color w:val="000000"/>
          <w:sz w:val="24"/>
        </w:rPr>
      </w:pPr>
      <w:r>
        <w:rPr>
          <w:rFonts w:hint="eastAsia" w:ascii="仿宋" w:hAnsi="仿宋" w:eastAsia="仿宋"/>
          <w:color w:val="000000"/>
          <w:sz w:val="24"/>
        </w:rPr>
        <w:t>②</w:t>
      </w:r>
      <w:r>
        <w:rPr>
          <w:rFonts w:ascii="仿宋" w:hAnsi="仿宋" w:eastAsia="仿宋"/>
          <w:color w:val="000000"/>
          <w:sz w:val="24"/>
        </w:rPr>
        <w:t>本项目部分接受进口产品投标</w:t>
      </w:r>
      <w:r>
        <w:rPr>
          <w:rFonts w:hint="eastAsia" w:ascii="仿宋" w:hAnsi="仿宋" w:eastAsia="仿宋"/>
          <w:color w:val="000000"/>
          <w:sz w:val="24"/>
        </w:rPr>
        <w:t>，详见第四章采购需求设备配置要求</w:t>
      </w:r>
    </w:p>
    <w:p w14:paraId="336BFE21">
      <w:pPr>
        <w:pStyle w:val="61"/>
        <w:spacing w:line="360" w:lineRule="auto"/>
        <w:ind w:left="1743" w:leftChars="830" w:firstLine="358" w:firstLineChars="0"/>
        <w:rPr>
          <w:rFonts w:hint="eastAsia" w:ascii="仿宋" w:hAnsi="仿宋" w:eastAsia="仿宋"/>
          <w:color w:val="000000"/>
          <w:sz w:val="24"/>
        </w:rPr>
      </w:pPr>
      <w:r>
        <w:rPr>
          <w:rFonts w:hint="eastAsia" w:ascii="仿宋" w:hAnsi="仿宋" w:eastAsia="仿宋"/>
          <w:color w:val="000000"/>
          <w:sz w:val="24"/>
        </w:rPr>
        <w:t>③</w:t>
      </w:r>
      <w:r>
        <w:rPr>
          <w:rFonts w:ascii="仿宋" w:hAnsi="仿宋" w:eastAsia="仿宋"/>
          <w:color w:val="000000"/>
          <w:sz w:val="24"/>
        </w:rPr>
        <w:t>本项目不接受分公司、分所等分支机构参加投标；</w:t>
      </w:r>
    </w:p>
    <w:p w14:paraId="6F60BA47">
      <w:pPr>
        <w:pStyle w:val="61"/>
        <w:spacing w:line="360" w:lineRule="auto"/>
        <w:ind w:left="1743" w:leftChars="830" w:firstLine="358" w:firstLineChars="0"/>
        <w:rPr>
          <w:rFonts w:hint="eastAsia" w:ascii="仿宋" w:hAnsi="仿宋" w:eastAsia="仿宋"/>
          <w:color w:val="000000"/>
          <w:sz w:val="24"/>
        </w:rPr>
      </w:pPr>
      <w:r>
        <w:rPr>
          <w:rFonts w:hint="eastAsia" w:ascii="仿宋" w:hAnsi="仿宋" w:eastAsia="仿宋"/>
          <w:color w:val="000000"/>
          <w:sz w:val="24"/>
        </w:rPr>
        <w:t>④</w:t>
      </w:r>
      <w:r>
        <w:rPr>
          <w:rFonts w:ascii="仿宋" w:hAnsi="仿宋" w:eastAsia="仿宋"/>
          <w:color w:val="000000"/>
          <w:sz w:val="24"/>
        </w:rPr>
        <w:t>法律、行政法规、招标文件关于“合格投标人（申请人）”的其他条件。</w:t>
      </w:r>
    </w:p>
    <w:p w14:paraId="7CFCF3B4">
      <w:pPr>
        <w:pStyle w:val="61"/>
        <w:numPr>
          <w:ilvl w:val="0"/>
          <w:numId w:val="4"/>
        </w:numPr>
        <w:spacing w:before="156" w:beforeLines="50" w:after="156" w:afterLines="50" w:line="440" w:lineRule="exact"/>
        <w:ind w:hanging="46" w:firstLineChars="0"/>
        <w:rPr>
          <w:rFonts w:hint="eastAsia" w:ascii="仿宋" w:hAnsi="仿宋" w:eastAsia="仿宋"/>
          <w:color w:val="000000"/>
          <w:sz w:val="24"/>
        </w:rPr>
      </w:pPr>
      <w:r>
        <w:rPr>
          <w:rFonts w:hint="eastAsia" w:ascii="仿宋" w:hAnsi="仿宋" w:eastAsia="仿宋"/>
          <w:color w:val="000000"/>
          <w:sz w:val="24"/>
        </w:rPr>
        <w:t>货物需求一览表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2221"/>
        <w:gridCol w:w="3240"/>
        <w:gridCol w:w="958"/>
        <w:gridCol w:w="958"/>
      </w:tblGrid>
      <w:tr w14:paraId="16E3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953" w:type="dxa"/>
            <w:shd w:val="clear" w:color="auto" w:fill="F1F1F1" w:themeFill="background1" w:themeFillShade="F2"/>
            <w:vAlign w:val="center"/>
          </w:tcPr>
          <w:p w14:paraId="4CCDA3A4">
            <w:pPr>
              <w:widowControl/>
              <w:spacing w:line="340" w:lineRule="exact"/>
              <w:jc w:val="center"/>
              <w:rPr>
                <w:rFonts w:hint="eastAsia" w:ascii="仿宋" w:hAnsi="仿宋" w:eastAsia="仿宋" w:cs="宋体"/>
                <w:b/>
                <w:color w:val="000000"/>
                <w:kern w:val="0"/>
                <w:sz w:val="24"/>
              </w:rPr>
            </w:pPr>
            <w:r>
              <w:rPr>
                <w:rFonts w:hint="eastAsia" w:ascii="仿宋" w:hAnsi="仿宋" w:eastAsia="仿宋" w:cs="宋体"/>
                <w:b/>
                <w:color w:val="000000"/>
                <w:kern w:val="0"/>
                <w:sz w:val="24"/>
              </w:rPr>
              <w:t>序号</w:t>
            </w:r>
          </w:p>
        </w:tc>
        <w:tc>
          <w:tcPr>
            <w:tcW w:w="2221" w:type="dxa"/>
            <w:shd w:val="clear" w:color="auto" w:fill="F1F1F1" w:themeFill="background1" w:themeFillShade="F2"/>
            <w:vAlign w:val="center"/>
          </w:tcPr>
          <w:p w14:paraId="24723AD0">
            <w:pPr>
              <w:widowControl/>
              <w:spacing w:line="340" w:lineRule="exact"/>
              <w:jc w:val="center"/>
              <w:rPr>
                <w:rFonts w:hint="eastAsia" w:ascii="仿宋" w:hAnsi="仿宋" w:eastAsia="仿宋" w:cs="宋体"/>
                <w:b/>
                <w:color w:val="000000"/>
                <w:kern w:val="0"/>
                <w:sz w:val="24"/>
              </w:rPr>
            </w:pPr>
            <w:r>
              <w:rPr>
                <w:rFonts w:hint="eastAsia" w:ascii="仿宋" w:hAnsi="仿宋" w:eastAsia="仿宋" w:cs="宋体"/>
                <w:b/>
                <w:color w:val="000000"/>
                <w:kern w:val="0"/>
                <w:sz w:val="24"/>
              </w:rPr>
              <w:t>设备名称</w:t>
            </w:r>
          </w:p>
        </w:tc>
        <w:tc>
          <w:tcPr>
            <w:tcW w:w="3240" w:type="dxa"/>
            <w:shd w:val="clear" w:color="auto" w:fill="F1F1F1" w:themeFill="background1" w:themeFillShade="F2"/>
            <w:vAlign w:val="center"/>
          </w:tcPr>
          <w:p w14:paraId="18C12637">
            <w:pPr>
              <w:widowControl/>
              <w:spacing w:line="340" w:lineRule="exact"/>
              <w:jc w:val="center"/>
              <w:rPr>
                <w:rFonts w:hint="eastAsia" w:ascii="仿宋" w:hAnsi="仿宋" w:eastAsia="仿宋" w:cs="宋体"/>
                <w:b/>
                <w:color w:val="000000"/>
                <w:kern w:val="0"/>
                <w:sz w:val="24"/>
              </w:rPr>
            </w:pPr>
            <w:r>
              <w:rPr>
                <w:rFonts w:hint="eastAsia" w:ascii="仿宋" w:hAnsi="仿宋" w:eastAsia="仿宋" w:cs="宋体"/>
                <w:b/>
                <w:color w:val="000000"/>
                <w:kern w:val="0"/>
                <w:sz w:val="24"/>
              </w:rPr>
              <w:t>性能、功能、参数配置</w:t>
            </w:r>
          </w:p>
        </w:tc>
        <w:tc>
          <w:tcPr>
            <w:tcW w:w="958" w:type="dxa"/>
            <w:shd w:val="clear" w:color="auto" w:fill="F1F1F1" w:themeFill="background1" w:themeFillShade="F2"/>
            <w:vAlign w:val="center"/>
          </w:tcPr>
          <w:p w14:paraId="2DE30709">
            <w:pPr>
              <w:widowControl/>
              <w:spacing w:line="340" w:lineRule="exact"/>
              <w:jc w:val="center"/>
              <w:rPr>
                <w:rFonts w:hint="eastAsia" w:ascii="仿宋" w:hAnsi="仿宋" w:eastAsia="仿宋" w:cs="宋体"/>
                <w:b/>
                <w:color w:val="000000"/>
                <w:kern w:val="0"/>
                <w:sz w:val="24"/>
              </w:rPr>
            </w:pPr>
            <w:r>
              <w:rPr>
                <w:rFonts w:hint="eastAsia" w:ascii="仿宋" w:hAnsi="仿宋" w:eastAsia="仿宋" w:cs="宋体"/>
                <w:b/>
                <w:color w:val="000000"/>
                <w:kern w:val="0"/>
                <w:sz w:val="24"/>
              </w:rPr>
              <w:t>数量</w:t>
            </w:r>
          </w:p>
        </w:tc>
        <w:tc>
          <w:tcPr>
            <w:tcW w:w="958" w:type="dxa"/>
            <w:shd w:val="clear" w:color="auto" w:fill="F1F1F1" w:themeFill="background1" w:themeFillShade="F2"/>
            <w:vAlign w:val="center"/>
          </w:tcPr>
          <w:p w14:paraId="346996C7">
            <w:pPr>
              <w:widowControl/>
              <w:spacing w:line="340" w:lineRule="exact"/>
              <w:jc w:val="center"/>
              <w:rPr>
                <w:rFonts w:hint="eastAsia" w:ascii="仿宋" w:hAnsi="仿宋" w:eastAsia="仿宋" w:cs="宋体"/>
                <w:b/>
                <w:color w:val="000000"/>
                <w:kern w:val="0"/>
                <w:sz w:val="24"/>
              </w:rPr>
            </w:pPr>
            <w:r>
              <w:rPr>
                <w:rFonts w:hint="eastAsia" w:ascii="仿宋" w:hAnsi="仿宋" w:eastAsia="仿宋" w:cs="宋体"/>
                <w:b/>
                <w:color w:val="000000"/>
                <w:kern w:val="0"/>
                <w:sz w:val="24"/>
              </w:rPr>
              <w:t>单位</w:t>
            </w:r>
          </w:p>
        </w:tc>
      </w:tr>
      <w:tr w14:paraId="3619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3" w:type="dxa"/>
            <w:shd w:val="clear" w:color="auto" w:fill="auto"/>
            <w:vAlign w:val="center"/>
          </w:tcPr>
          <w:p w14:paraId="3106178C">
            <w:pPr>
              <w:widowControl/>
              <w:spacing w:line="320" w:lineRule="exact"/>
              <w:jc w:val="center"/>
              <w:rPr>
                <w:rFonts w:hint="eastAsia" w:ascii="仿宋" w:hAnsi="仿宋" w:eastAsia="仿宋" w:cs="宋体"/>
                <w:color w:val="000000"/>
                <w:kern w:val="0"/>
                <w:sz w:val="24"/>
              </w:rPr>
            </w:pPr>
            <w:r>
              <w:rPr>
                <w:rFonts w:ascii="仿宋" w:hAnsi="仿宋" w:eastAsia="仿宋" w:cs="宋体"/>
                <w:color w:val="000000"/>
                <w:kern w:val="0"/>
                <w:sz w:val="24"/>
              </w:rPr>
              <w:t>1</w:t>
            </w:r>
          </w:p>
        </w:tc>
        <w:tc>
          <w:tcPr>
            <w:tcW w:w="2221" w:type="dxa"/>
            <w:shd w:val="clear" w:color="auto" w:fill="auto"/>
            <w:vAlign w:val="center"/>
          </w:tcPr>
          <w:p w14:paraId="18FF6600">
            <w:pPr>
              <w:widowControl/>
              <w:spacing w:line="320" w:lineRule="exact"/>
              <w:jc w:val="center"/>
              <w:rPr>
                <w:rFonts w:hint="eastAsia" w:ascii="仿宋" w:hAnsi="仿宋" w:eastAsia="仿宋" w:cs="宋体"/>
                <w:color w:val="000000"/>
                <w:kern w:val="0"/>
                <w:sz w:val="24"/>
              </w:rPr>
            </w:pPr>
            <w:r>
              <w:rPr>
                <w:rFonts w:ascii="仿宋" w:hAnsi="仿宋" w:eastAsia="仿宋" w:cs="宋体"/>
                <w:color w:val="000000"/>
                <w:kern w:val="0"/>
                <w:sz w:val="24"/>
              </w:rPr>
              <w:t>5G传输终端</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(LU800)</w:t>
            </w:r>
          </w:p>
        </w:tc>
        <w:tc>
          <w:tcPr>
            <w:tcW w:w="3240" w:type="dxa"/>
            <w:shd w:val="clear" w:color="auto" w:fill="auto"/>
            <w:vAlign w:val="center"/>
          </w:tcPr>
          <w:p w14:paraId="07E63A37">
            <w:pPr>
              <w:rPr>
                <w:rFonts w:hint="eastAsia" w:ascii="仿宋" w:hAnsi="仿宋" w:eastAsia="仿宋"/>
              </w:rPr>
            </w:pPr>
            <w:r>
              <w:rPr>
                <w:rFonts w:hint="eastAsia" w:ascii="仿宋" w:hAnsi="仿宋" w:eastAsia="仿宋"/>
              </w:rPr>
              <w:t>1.支持</w:t>
            </w:r>
            <w:r>
              <w:rPr>
                <w:rFonts w:ascii="仿宋" w:hAnsi="仿宋" w:eastAsia="仿宋"/>
              </w:rPr>
              <w:t xml:space="preserve">12G-SDI </w:t>
            </w:r>
            <w:r>
              <w:rPr>
                <w:rFonts w:hint="eastAsia" w:ascii="仿宋" w:hAnsi="仿宋" w:eastAsia="仿宋"/>
              </w:rPr>
              <w:t>最高</w:t>
            </w:r>
            <w:r>
              <w:rPr>
                <w:rFonts w:ascii="仿宋" w:hAnsi="仿宋" w:eastAsia="仿宋"/>
              </w:rPr>
              <w:t>4K-HDR编码输入，支持4线SDI高清输入，支持最大4路高清信号的同时传送</w:t>
            </w:r>
          </w:p>
          <w:p w14:paraId="44148A08">
            <w:pPr>
              <w:rPr>
                <w:rFonts w:hint="eastAsia" w:ascii="仿宋" w:hAnsi="仿宋" w:eastAsia="仿宋"/>
              </w:rPr>
            </w:pPr>
            <w:r>
              <w:rPr>
                <w:rFonts w:hint="eastAsia" w:ascii="仿宋" w:hAnsi="仿宋" w:eastAsia="仿宋"/>
              </w:rPr>
              <w:t>2．支持</w:t>
            </w:r>
            <w:r>
              <w:rPr>
                <w:rFonts w:ascii="仿宋" w:hAnsi="仿宋" w:eastAsia="仿宋"/>
              </w:rPr>
              <w:t>5G/4G/WiFi/有线混合链路带宽捆绑传送视频,有效编码最大70Mbps</w:t>
            </w:r>
          </w:p>
          <w:p w14:paraId="215818FA">
            <w:pPr>
              <w:rPr>
                <w:rFonts w:hint="eastAsia" w:ascii="仿宋" w:hAnsi="仿宋" w:eastAsia="仿宋"/>
              </w:rPr>
            </w:pPr>
            <w:r>
              <w:rPr>
                <w:rFonts w:hint="eastAsia" w:ascii="仿宋" w:hAnsi="仿宋" w:eastAsia="仿宋"/>
              </w:rPr>
              <w:t>3.支持</w:t>
            </w:r>
            <w:r>
              <w:rPr>
                <w:rFonts w:ascii="仿宋" w:hAnsi="仿宋" w:eastAsia="仿宋"/>
              </w:rPr>
              <w:t>IFB</w:t>
            </w:r>
            <w:r>
              <w:rPr>
                <w:rFonts w:hint="eastAsia" w:ascii="仿宋" w:hAnsi="仿宋" w:eastAsia="仿宋"/>
              </w:rPr>
              <w:t>音频返送功能，视频返送以及</w:t>
            </w:r>
            <w:r>
              <w:rPr>
                <w:rFonts w:ascii="仿宋" w:hAnsi="仿宋" w:eastAsia="仿宋"/>
              </w:rPr>
              <w:t>Tally功能集成</w:t>
            </w:r>
          </w:p>
          <w:p w14:paraId="4FF6DEFE">
            <w:pPr>
              <w:rPr>
                <w:rFonts w:hint="eastAsia" w:ascii="仿宋" w:hAnsi="仿宋" w:eastAsia="仿宋"/>
              </w:rPr>
            </w:pPr>
            <w:r>
              <w:rPr>
                <w:rFonts w:hint="eastAsia" w:ascii="仿宋" w:hAnsi="仿宋" w:eastAsia="仿宋"/>
              </w:rPr>
              <w:t>最大支持</w:t>
            </w:r>
            <w:r>
              <w:rPr>
                <w:rFonts w:ascii="仿宋" w:hAnsi="仿宋" w:eastAsia="仿宋"/>
              </w:rPr>
              <w:t>12个网络链接：2*内置5G模块、4*内置4G模块、2*外置USB卡托、2*WiFi</w:t>
            </w:r>
            <w:r>
              <w:rPr>
                <w:rFonts w:hint="eastAsia" w:ascii="仿宋" w:hAnsi="仿宋" w:eastAsia="仿宋"/>
              </w:rPr>
              <w:t>接入、</w:t>
            </w:r>
            <w:r>
              <w:rPr>
                <w:rFonts w:ascii="仿宋" w:hAnsi="仿宋" w:eastAsia="仿宋"/>
              </w:rPr>
              <w:t>2*有线以太网络接入</w:t>
            </w:r>
          </w:p>
          <w:p w14:paraId="3E088229">
            <w:pPr>
              <w:rPr>
                <w:rFonts w:hint="eastAsia" w:ascii="仿宋" w:hAnsi="仿宋" w:eastAsia="仿宋"/>
              </w:rPr>
            </w:pPr>
            <w:r>
              <w:rPr>
                <w:rFonts w:hint="eastAsia" w:ascii="仿宋" w:hAnsi="仿宋" w:eastAsia="仿宋"/>
              </w:rPr>
              <w:t>4.内置电池提供至少</w:t>
            </w:r>
            <w:r>
              <w:rPr>
                <w:rFonts w:ascii="仿宋" w:hAnsi="仿宋" w:eastAsia="仿宋"/>
              </w:rPr>
              <w:t>4小时传送电池容量与8小时待机时间。</w:t>
            </w:r>
          </w:p>
        </w:tc>
        <w:tc>
          <w:tcPr>
            <w:tcW w:w="958" w:type="dxa"/>
            <w:shd w:val="clear" w:color="auto" w:fill="auto"/>
            <w:vAlign w:val="center"/>
          </w:tcPr>
          <w:p w14:paraId="0FC4529A">
            <w:pPr>
              <w:widowControl/>
              <w:spacing w:line="32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958" w:type="dxa"/>
            <w:vAlign w:val="center"/>
          </w:tcPr>
          <w:p w14:paraId="2E2FCCC7">
            <w:pPr>
              <w:widowControl/>
              <w:spacing w:line="320" w:lineRule="exact"/>
              <w:jc w:val="center"/>
              <w:rPr>
                <w:rFonts w:hint="eastAsia" w:ascii="仿宋" w:hAnsi="仿宋" w:eastAsia="仿宋" w:cs="宋体"/>
                <w:color w:val="000000"/>
                <w:kern w:val="0"/>
                <w:sz w:val="24"/>
              </w:rPr>
            </w:pPr>
            <w:r>
              <w:rPr>
                <w:rFonts w:ascii="仿宋" w:hAnsi="仿宋" w:eastAsia="仿宋" w:cs="宋体"/>
                <w:color w:val="000000"/>
                <w:kern w:val="0"/>
                <w:sz w:val="24"/>
              </w:rPr>
              <w:t>台</w:t>
            </w:r>
          </w:p>
        </w:tc>
      </w:tr>
      <w:tr w14:paraId="16B0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3" w:type="dxa"/>
            <w:shd w:val="clear" w:color="auto" w:fill="auto"/>
            <w:vAlign w:val="center"/>
          </w:tcPr>
          <w:p w14:paraId="5599915A">
            <w:pPr>
              <w:widowControl/>
              <w:spacing w:line="320" w:lineRule="exact"/>
              <w:jc w:val="center"/>
              <w:rPr>
                <w:rFonts w:hint="eastAsia" w:ascii="仿宋" w:hAnsi="仿宋" w:eastAsia="仿宋" w:cs="宋体"/>
                <w:color w:val="000000"/>
                <w:kern w:val="0"/>
                <w:sz w:val="24"/>
              </w:rPr>
            </w:pPr>
            <w:r>
              <w:rPr>
                <w:rFonts w:ascii="仿宋" w:hAnsi="仿宋" w:eastAsia="仿宋" w:cs="宋体"/>
                <w:color w:val="000000"/>
                <w:kern w:val="0"/>
                <w:sz w:val="24"/>
              </w:rPr>
              <w:t>2</w:t>
            </w:r>
          </w:p>
        </w:tc>
        <w:tc>
          <w:tcPr>
            <w:tcW w:w="2221" w:type="dxa"/>
            <w:shd w:val="clear" w:color="auto" w:fill="auto"/>
            <w:vAlign w:val="center"/>
          </w:tcPr>
          <w:p w14:paraId="52B1DF65">
            <w:pPr>
              <w:widowControl/>
              <w:spacing w:line="320" w:lineRule="exact"/>
              <w:jc w:val="center"/>
              <w:rPr>
                <w:rFonts w:hint="eastAsia" w:ascii="仿宋" w:hAnsi="仿宋" w:eastAsia="仿宋" w:cs="宋体"/>
                <w:color w:val="000000"/>
                <w:kern w:val="0"/>
                <w:sz w:val="24"/>
              </w:rPr>
            </w:pPr>
            <w:r>
              <w:rPr>
                <w:rFonts w:ascii="仿宋" w:hAnsi="仿宋" w:eastAsia="仿宋"/>
                <w:sz w:val="24"/>
              </w:rPr>
              <w:t>便携式接收工作站</w:t>
            </w:r>
            <w:r>
              <w:rPr>
                <w:rFonts w:hint="eastAsia" w:ascii="仿宋" w:hAnsi="仿宋" w:eastAsia="仿宋"/>
                <w:sz w:val="24"/>
              </w:rPr>
              <w:br w:type="textWrapping"/>
            </w:r>
            <w:r>
              <w:rPr>
                <w:rFonts w:hint="eastAsia" w:ascii="仿宋" w:hAnsi="仿宋" w:eastAsia="仿宋"/>
                <w:sz w:val="24"/>
              </w:rPr>
              <w:t>（LU4000）</w:t>
            </w:r>
          </w:p>
        </w:tc>
        <w:tc>
          <w:tcPr>
            <w:tcW w:w="3240" w:type="dxa"/>
            <w:shd w:val="clear" w:color="auto" w:fill="auto"/>
            <w:vAlign w:val="center"/>
          </w:tcPr>
          <w:p w14:paraId="0789ACC9">
            <w:pPr>
              <w:rPr>
                <w:rFonts w:hint="eastAsia" w:ascii="仿宋" w:hAnsi="仿宋" w:eastAsia="仿宋"/>
              </w:rPr>
            </w:pPr>
            <w:r>
              <w:rPr>
                <w:rFonts w:hint="eastAsia" w:ascii="仿宋" w:hAnsi="仿宋" w:eastAsia="仿宋"/>
              </w:rPr>
              <w:t>1. 便携式工作站。</w:t>
            </w:r>
          </w:p>
          <w:p w14:paraId="791DE0CA">
            <w:pPr>
              <w:rPr>
                <w:rFonts w:hint="eastAsia" w:ascii="仿宋" w:hAnsi="仿宋" w:eastAsia="仿宋"/>
              </w:rPr>
            </w:pPr>
            <w:r>
              <w:rPr>
                <w:rFonts w:hint="eastAsia" w:ascii="仿宋" w:hAnsi="仿宋" w:eastAsia="仿宋"/>
              </w:rPr>
              <w:t>2.#CPU：CPU不低于3.</w:t>
            </w:r>
            <w:r>
              <w:rPr>
                <w:rFonts w:ascii="仿宋" w:hAnsi="仿宋" w:eastAsia="仿宋"/>
              </w:rPr>
              <w:t>7</w:t>
            </w:r>
            <w:r>
              <w:rPr>
                <w:rFonts w:hint="eastAsia" w:ascii="仿宋" w:hAnsi="仿宋" w:eastAsia="仿宋"/>
              </w:rPr>
              <w:t>GHz，不低于8核1</w:t>
            </w:r>
            <w:r>
              <w:rPr>
                <w:rFonts w:ascii="仿宋" w:hAnsi="仿宋" w:eastAsia="仿宋"/>
              </w:rPr>
              <w:t>6</w:t>
            </w:r>
            <w:r>
              <w:rPr>
                <w:rFonts w:hint="eastAsia" w:ascii="仿宋" w:hAnsi="仿宋" w:eastAsia="仿宋"/>
              </w:rPr>
              <w:t xml:space="preserve">线程 </w:t>
            </w:r>
          </w:p>
          <w:p w14:paraId="27D4CDD3">
            <w:pPr>
              <w:rPr>
                <w:rFonts w:hint="eastAsia" w:ascii="仿宋" w:hAnsi="仿宋" w:eastAsia="仿宋"/>
              </w:rPr>
            </w:pPr>
            <w:r>
              <w:rPr>
                <w:rFonts w:hint="eastAsia" w:ascii="仿宋" w:hAnsi="仿宋" w:eastAsia="仿宋"/>
              </w:rPr>
              <w:t>3.#内存：容量不少于16GB</w:t>
            </w:r>
          </w:p>
          <w:p w14:paraId="4241894B">
            <w:pPr>
              <w:rPr>
                <w:rFonts w:hint="eastAsia" w:ascii="仿宋" w:hAnsi="仿宋" w:eastAsia="仿宋"/>
              </w:rPr>
            </w:pPr>
            <w:r>
              <w:rPr>
                <w:rFonts w:hint="eastAsia" w:ascii="仿宋" w:hAnsi="仿宋" w:eastAsia="仿宋"/>
              </w:rPr>
              <w:t>4.磁盘：不少于300 GB硬盘</w:t>
            </w:r>
          </w:p>
          <w:p w14:paraId="599F55C7">
            <w:pPr>
              <w:rPr>
                <w:rFonts w:hint="eastAsia" w:ascii="仿宋" w:hAnsi="仿宋" w:eastAsia="仿宋"/>
              </w:rPr>
            </w:pPr>
            <w:r>
              <w:rPr>
                <w:rFonts w:hint="eastAsia" w:ascii="仿宋" w:hAnsi="仿宋" w:eastAsia="仿宋"/>
              </w:rPr>
              <w:t>5.▲传输接口：不少于2个千兆以太网口，不少于4个USB接口</w:t>
            </w:r>
          </w:p>
          <w:p w14:paraId="3E671D73">
            <w:pPr>
              <w:rPr>
                <w:rFonts w:hint="eastAsia" w:ascii="仿宋" w:hAnsi="仿宋" w:eastAsia="仿宋"/>
              </w:rPr>
            </w:pPr>
            <w:r>
              <w:rPr>
                <w:rFonts w:hint="eastAsia" w:ascii="仿宋" w:hAnsi="仿宋" w:eastAsia="仿宋"/>
              </w:rPr>
              <w:t>6.支持4K、高、标清SDI加嵌输出。</w:t>
            </w:r>
          </w:p>
          <w:p w14:paraId="258E47CF">
            <w:pPr>
              <w:rPr>
                <w:rFonts w:hint="eastAsia" w:ascii="仿宋" w:hAnsi="仿宋" w:eastAsia="仿宋"/>
              </w:rPr>
            </w:pPr>
            <w:r>
              <w:rPr>
                <w:rFonts w:hint="eastAsia" w:ascii="仿宋" w:hAnsi="仿宋" w:eastAsia="仿宋"/>
              </w:rPr>
              <w:t>7.▲具有监控及控制模块，实时监察各个背包的传输状态，并可以实时调整各个背包的视音频编码参数。</w:t>
            </w:r>
          </w:p>
          <w:p w14:paraId="27D7DA37">
            <w:pPr>
              <w:rPr>
                <w:rFonts w:hint="eastAsia" w:ascii="仿宋" w:hAnsi="仿宋" w:eastAsia="仿宋"/>
              </w:rPr>
            </w:pPr>
            <w:r>
              <w:rPr>
                <w:rFonts w:hint="eastAsia" w:ascii="仿宋" w:hAnsi="仿宋" w:eastAsia="仿宋"/>
              </w:rPr>
              <w:t>8.#支持4路高清SDI同时输出授权，支持4路高清SDI同时输出授权，同时支持4路高清RTMP、SRT、U</w:t>
            </w:r>
            <w:r>
              <w:rPr>
                <w:rFonts w:ascii="仿宋" w:hAnsi="仿宋" w:eastAsia="仿宋"/>
              </w:rPr>
              <w:t>DP</w:t>
            </w:r>
            <w:r>
              <w:rPr>
                <w:rFonts w:hint="eastAsia" w:ascii="仿宋" w:hAnsi="仿宋" w:eastAsia="仿宋"/>
              </w:rPr>
              <w:t>、NDI等推流输出</w:t>
            </w:r>
          </w:p>
          <w:p w14:paraId="5D842221">
            <w:pPr>
              <w:rPr>
                <w:rFonts w:hint="eastAsia" w:ascii="仿宋" w:hAnsi="仿宋" w:eastAsia="仿宋"/>
              </w:rPr>
            </w:pPr>
            <w:r>
              <w:rPr>
                <w:rFonts w:hint="eastAsia" w:ascii="仿宋" w:hAnsi="仿宋" w:eastAsia="仿宋"/>
              </w:rPr>
              <w:t xml:space="preserve">9.广播级 四路SD/HD-SDI卡   </w:t>
            </w:r>
          </w:p>
          <w:p w14:paraId="24BC74F8">
            <w:pPr>
              <w:rPr>
                <w:rFonts w:hint="eastAsia" w:ascii="仿宋" w:hAnsi="仿宋" w:eastAsia="仿宋"/>
              </w:rPr>
            </w:pPr>
            <w:r>
              <w:rPr>
                <w:rFonts w:hint="eastAsia" w:ascii="仿宋" w:hAnsi="仿宋" w:eastAsia="仿宋"/>
              </w:rPr>
              <w:t>10.支持4K解码输出</w:t>
            </w:r>
            <w:r>
              <w:rPr>
                <w:rFonts w:ascii="仿宋" w:hAnsi="仿宋" w:eastAsia="仿宋"/>
              </w:rPr>
              <w:t>12</w:t>
            </w:r>
            <w:r>
              <w:rPr>
                <w:rFonts w:hint="eastAsia" w:ascii="仿宋" w:hAnsi="仿宋" w:eastAsia="仿宋"/>
              </w:rPr>
              <w:t>Gb-SDI</w:t>
            </w:r>
          </w:p>
          <w:p w14:paraId="60065646">
            <w:pPr>
              <w:rPr>
                <w:rFonts w:hint="eastAsia" w:ascii="仿宋" w:hAnsi="仿宋" w:eastAsia="仿宋"/>
              </w:rPr>
            </w:pPr>
            <w:r>
              <w:rPr>
                <w:rFonts w:hint="eastAsia" w:ascii="仿宋" w:hAnsi="仿宋" w:eastAsia="仿宋"/>
              </w:rPr>
              <w:t>11.安装配套应用软件</w:t>
            </w:r>
          </w:p>
          <w:p w14:paraId="6D3F5FD7">
            <w:pPr>
              <w:rPr>
                <w:rFonts w:hint="eastAsia" w:ascii="仿宋" w:hAnsi="仿宋" w:eastAsia="仿宋"/>
              </w:rPr>
            </w:pPr>
            <w:r>
              <w:rPr>
                <w:rFonts w:hint="eastAsia" w:ascii="仿宋" w:hAnsi="仿宋" w:eastAsia="仿宋"/>
              </w:rPr>
              <w:t>12.操作系统为正版操作系统。</w:t>
            </w:r>
          </w:p>
        </w:tc>
        <w:tc>
          <w:tcPr>
            <w:tcW w:w="958" w:type="dxa"/>
            <w:shd w:val="clear" w:color="auto" w:fill="auto"/>
            <w:vAlign w:val="center"/>
          </w:tcPr>
          <w:p w14:paraId="31A0B2E1">
            <w:pPr>
              <w:widowControl/>
              <w:spacing w:line="320" w:lineRule="exact"/>
              <w:jc w:val="center"/>
              <w:rPr>
                <w:rFonts w:hint="eastAsia" w:ascii="仿宋" w:hAnsi="仿宋" w:eastAsia="仿宋" w:cs="宋体"/>
                <w:color w:val="000000"/>
                <w:kern w:val="0"/>
                <w:sz w:val="24"/>
              </w:rPr>
            </w:pPr>
            <w:r>
              <w:rPr>
                <w:rFonts w:ascii="仿宋" w:hAnsi="仿宋" w:eastAsia="仿宋" w:cs="宋体"/>
                <w:color w:val="000000"/>
                <w:kern w:val="0"/>
                <w:sz w:val="24"/>
              </w:rPr>
              <w:t>1</w:t>
            </w:r>
          </w:p>
        </w:tc>
        <w:tc>
          <w:tcPr>
            <w:tcW w:w="958" w:type="dxa"/>
            <w:vAlign w:val="center"/>
          </w:tcPr>
          <w:p w14:paraId="6DA50952">
            <w:pPr>
              <w:widowControl/>
              <w:spacing w:line="320" w:lineRule="exact"/>
              <w:jc w:val="center"/>
              <w:rPr>
                <w:rFonts w:hint="eastAsia" w:ascii="仿宋" w:hAnsi="仿宋" w:eastAsia="仿宋" w:cs="宋体"/>
                <w:color w:val="000000"/>
                <w:kern w:val="0"/>
                <w:sz w:val="24"/>
              </w:rPr>
            </w:pPr>
            <w:r>
              <w:rPr>
                <w:rFonts w:ascii="仿宋" w:hAnsi="仿宋" w:eastAsia="仿宋" w:cs="宋体"/>
                <w:color w:val="000000"/>
                <w:kern w:val="0"/>
                <w:sz w:val="24"/>
              </w:rPr>
              <w:t>台</w:t>
            </w:r>
          </w:p>
        </w:tc>
      </w:tr>
      <w:tr w14:paraId="570F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3" w:type="dxa"/>
            <w:shd w:val="clear" w:color="auto" w:fill="auto"/>
            <w:vAlign w:val="center"/>
          </w:tcPr>
          <w:p w14:paraId="5565D532">
            <w:pPr>
              <w:widowControl/>
              <w:spacing w:line="32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2221" w:type="dxa"/>
            <w:shd w:val="clear" w:color="auto" w:fill="auto"/>
            <w:vAlign w:val="center"/>
          </w:tcPr>
          <w:p w14:paraId="7661B2E1">
            <w:pPr>
              <w:widowControl/>
              <w:spacing w:line="320" w:lineRule="exact"/>
              <w:jc w:val="center"/>
              <w:rPr>
                <w:rFonts w:hint="eastAsia" w:ascii="仿宋" w:hAnsi="仿宋" w:eastAsia="仿宋" w:cs="宋体"/>
                <w:color w:val="000000"/>
                <w:kern w:val="0"/>
                <w:sz w:val="24"/>
              </w:rPr>
            </w:pPr>
            <w:r>
              <w:rPr>
                <w:rFonts w:ascii="仿宋" w:hAnsi="仿宋" w:eastAsia="仿宋" w:cs="宋体"/>
                <w:color w:val="000000"/>
                <w:kern w:val="0"/>
                <w:sz w:val="24"/>
              </w:rPr>
              <w:t>声卡</w:t>
            </w:r>
          </w:p>
        </w:tc>
        <w:tc>
          <w:tcPr>
            <w:tcW w:w="3240" w:type="dxa"/>
            <w:shd w:val="clear" w:color="auto" w:fill="auto"/>
            <w:vAlign w:val="center"/>
          </w:tcPr>
          <w:p w14:paraId="2A2BF443">
            <w:pPr>
              <w:rPr>
                <w:rFonts w:hint="eastAsia" w:ascii="仿宋" w:hAnsi="仿宋" w:eastAsia="仿宋"/>
              </w:rPr>
            </w:pPr>
            <w:r>
              <w:rPr>
                <w:rFonts w:hint="eastAsia" w:ascii="仿宋" w:hAnsi="仿宋" w:eastAsia="仿宋"/>
              </w:rPr>
              <w:t>Focusrite福克斯特Scarlett 三代USB录音声卡音频接口 Scarlett 2I2（三代），配合接收服务器现象IFB通话；</w:t>
            </w:r>
          </w:p>
        </w:tc>
        <w:tc>
          <w:tcPr>
            <w:tcW w:w="958" w:type="dxa"/>
            <w:shd w:val="clear" w:color="auto" w:fill="auto"/>
            <w:vAlign w:val="center"/>
          </w:tcPr>
          <w:p w14:paraId="466019B3">
            <w:pPr>
              <w:widowControl/>
              <w:spacing w:line="32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958" w:type="dxa"/>
            <w:vAlign w:val="center"/>
          </w:tcPr>
          <w:p w14:paraId="3C5E0E37">
            <w:pPr>
              <w:widowControl/>
              <w:spacing w:line="320" w:lineRule="exact"/>
              <w:jc w:val="center"/>
              <w:rPr>
                <w:rFonts w:hint="eastAsia" w:ascii="仿宋" w:hAnsi="仿宋" w:eastAsia="仿宋" w:cs="宋体"/>
                <w:color w:val="000000"/>
                <w:kern w:val="0"/>
                <w:sz w:val="24"/>
              </w:rPr>
            </w:pPr>
            <w:r>
              <w:rPr>
                <w:rFonts w:ascii="仿宋" w:hAnsi="仿宋" w:eastAsia="仿宋" w:cs="宋体"/>
                <w:color w:val="000000"/>
                <w:kern w:val="0"/>
                <w:sz w:val="24"/>
              </w:rPr>
              <w:t>台</w:t>
            </w:r>
          </w:p>
        </w:tc>
      </w:tr>
      <w:tr w14:paraId="198A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3" w:type="dxa"/>
            <w:shd w:val="clear" w:color="auto" w:fill="auto"/>
            <w:vAlign w:val="center"/>
          </w:tcPr>
          <w:p w14:paraId="20F2A935">
            <w:pPr>
              <w:widowControl/>
              <w:spacing w:line="32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rPr>
              <w:t>4</w:t>
            </w:r>
          </w:p>
        </w:tc>
        <w:tc>
          <w:tcPr>
            <w:tcW w:w="2221" w:type="dxa"/>
            <w:shd w:val="clear" w:color="auto" w:fill="auto"/>
            <w:vAlign w:val="center"/>
          </w:tcPr>
          <w:p w14:paraId="4BAA03B6">
            <w:pPr>
              <w:widowControl/>
              <w:spacing w:line="32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rPr>
              <w:t>HDMI转HD-SDI</w:t>
            </w:r>
          </w:p>
        </w:tc>
        <w:tc>
          <w:tcPr>
            <w:tcW w:w="3240" w:type="dxa"/>
            <w:shd w:val="clear" w:color="auto" w:fill="auto"/>
            <w:vAlign w:val="center"/>
          </w:tcPr>
          <w:p w14:paraId="15F067F1">
            <w:pPr>
              <w:rPr>
                <w:rFonts w:hint="eastAsia" w:ascii="仿宋" w:hAnsi="仿宋" w:eastAsia="仿宋"/>
              </w:rPr>
            </w:pPr>
            <w:r>
              <w:rPr>
                <w:rFonts w:hint="eastAsia" w:ascii="仿宋" w:hAnsi="仿宋" w:eastAsia="仿宋"/>
              </w:rPr>
              <w:t>Blackmagic Design Micro Converter 3G系列BMD高清视频信号转换器</w:t>
            </w:r>
          </w:p>
        </w:tc>
        <w:tc>
          <w:tcPr>
            <w:tcW w:w="958" w:type="dxa"/>
            <w:shd w:val="clear" w:color="auto" w:fill="auto"/>
            <w:vAlign w:val="center"/>
          </w:tcPr>
          <w:p w14:paraId="15F385C2">
            <w:pPr>
              <w:widowControl/>
              <w:spacing w:line="32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958" w:type="dxa"/>
            <w:vAlign w:val="center"/>
          </w:tcPr>
          <w:p w14:paraId="2FF37722">
            <w:pPr>
              <w:widowControl/>
              <w:spacing w:line="320" w:lineRule="exact"/>
              <w:jc w:val="center"/>
              <w:rPr>
                <w:rFonts w:hint="eastAsia" w:ascii="仿宋" w:hAnsi="仿宋" w:eastAsia="仿宋" w:cs="宋体"/>
                <w:color w:val="000000"/>
                <w:kern w:val="0"/>
                <w:sz w:val="24"/>
              </w:rPr>
            </w:pPr>
            <w:r>
              <w:rPr>
                <w:rFonts w:ascii="仿宋" w:hAnsi="仿宋" w:eastAsia="仿宋" w:cs="宋体"/>
                <w:color w:val="000000"/>
                <w:kern w:val="0"/>
                <w:sz w:val="24"/>
              </w:rPr>
              <w:t>台</w:t>
            </w:r>
          </w:p>
        </w:tc>
      </w:tr>
    </w:tbl>
    <w:p w14:paraId="3D7176E5">
      <w:pPr>
        <w:pStyle w:val="61"/>
        <w:numPr>
          <w:ilvl w:val="0"/>
          <w:numId w:val="3"/>
        </w:numPr>
        <w:spacing w:before="156" w:beforeLines="50" w:after="156" w:afterLines="50" w:line="440" w:lineRule="exact"/>
        <w:ind w:firstLineChars="0"/>
        <w:rPr>
          <w:rFonts w:hint="eastAsia" w:ascii="仿宋" w:hAnsi="仿宋" w:eastAsia="仿宋"/>
          <w:b/>
          <w:color w:val="000000"/>
          <w:sz w:val="24"/>
        </w:rPr>
      </w:pPr>
      <w:r>
        <w:rPr>
          <w:rFonts w:hint="eastAsia" w:ascii="仿宋" w:hAnsi="仿宋" w:eastAsia="仿宋"/>
          <w:b/>
          <w:color w:val="000000"/>
          <w:sz w:val="24"/>
        </w:rPr>
        <w:t>技术参数要求</w:t>
      </w:r>
    </w:p>
    <w:p w14:paraId="424DC2B4">
      <w:pPr>
        <w:pStyle w:val="61"/>
        <w:numPr>
          <w:ilvl w:val="0"/>
          <w:numId w:val="5"/>
        </w:numPr>
        <w:spacing w:before="156" w:beforeLines="50" w:after="156" w:afterLines="50" w:line="440" w:lineRule="exact"/>
        <w:ind w:hanging="704" w:firstLineChars="0"/>
        <w:rPr>
          <w:rFonts w:hint="eastAsia" w:ascii="仿宋" w:hAnsi="仿宋" w:eastAsia="仿宋"/>
          <w:color w:val="000000"/>
          <w:sz w:val="24"/>
        </w:rPr>
      </w:pPr>
      <w:r>
        <w:rPr>
          <w:rFonts w:hint="eastAsia" w:ascii="仿宋" w:hAnsi="仿宋" w:eastAsia="仿宋"/>
          <w:b/>
          <w:sz w:val="24"/>
        </w:rPr>
        <w:t>超高清5G传输系统技术要求</w:t>
      </w:r>
    </w:p>
    <w:p w14:paraId="65DE5F04">
      <w:pPr>
        <w:pStyle w:val="48"/>
        <w:widowControl/>
        <w:snapToGrid w:val="0"/>
        <w:spacing w:line="360" w:lineRule="auto"/>
        <w:ind w:firstLineChars="0"/>
        <w:jc w:val="left"/>
        <w:textAlignment w:val="baseline"/>
        <w:rPr>
          <w:rFonts w:hint="eastAsia" w:ascii="仿宋" w:hAnsi="仿宋" w:eastAsia="仿宋"/>
          <w:b/>
          <w:color w:val="000000"/>
          <w:sz w:val="24"/>
          <w:szCs w:val="24"/>
        </w:rPr>
      </w:pPr>
      <w:bookmarkStart w:id="4" w:name="_Toc86707243"/>
      <w:bookmarkStart w:id="5" w:name="_Toc2114221246"/>
      <w:bookmarkStart w:id="6" w:name="_Toc434535129"/>
      <w:bookmarkStart w:id="7" w:name="_Toc91252190"/>
      <w:bookmarkStart w:id="8" w:name="_Toc89041349"/>
      <w:r>
        <w:rPr>
          <w:rFonts w:hint="eastAsia" w:ascii="仿宋" w:hAnsi="仿宋" w:eastAsia="仿宋"/>
          <w:b/>
          <w:color w:val="000000"/>
          <w:sz w:val="24"/>
          <w:szCs w:val="24"/>
        </w:rPr>
        <w:t>1</w:t>
      </w:r>
      <w:r>
        <w:rPr>
          <w:rFonts w:ascii="仿宋" w:hAnsi="仿宋" w:eastAsia="仿宋"/>
          <w:b/>
          <w:color w:val="000000"/>
          <w:sz w:val="24"/>
          <w:szCs w:val="24"/>
        </w:rPr>
        <w:t>.</w:t>
      </w:r>
      <w:r>
        <w:rPr>
          <w:rFonts w:hint="eastAsia" w:ascii="仿宋" w:hAnsi="仿宋" w:eastAsia="仿宋"/>
          <w:b/>
          <w:color w:val="000000"/>
          <w:sz w:val="24"/>
          <w:szCs w:val="24"/>
        </w:rPr>
        <w:t>总体需求</w:t>
      </w:r>
      <w:bookmarkEnd w:id="4"/>
      <w:bookmarkEnd w:id="5"/>
      <w:bookmarkEnd w:id="6"/>
      <w:bookmarkEnd w:id="7"/>
      <w:bookmarkEnd w:id="8"/>
    </w:p>
    <w:p w14:paraId="5453EDD9">
      <w:pPr>
        <w:spacing w:line="360" w:lineRule="auto"/>
        <w:ind w:firstLine="420"/>
        <w:rPr>
          <w:rFonts w:hint="eastAsia" w:ascii="仿宋" w:hAnsi="仿宋" w:eastAsia="仿宋" w:cs="宋体"/>
          <w:sz w:val="24"/>
        </w:rPr>
      </w:pPr>
      <w:r>
        <w:rPr>
          <w:rFonts w:hint="eastAsia" w:ascii="仿宋" w:hAnsi="仿宋" w:eastAsia="仿宋" w:cs="宋体"/>
          <w:sz w:val="24"/>
        </w:rPr>
        <w:t>项目建设采取与原有4G传输系统无缝扩容与技术对接相结合的方式，全面支持冬奥纪实4K超高清融合云、融合新闻云、融合生产云平台的超高清及高清节目制播和融合广播节目制播能力，有效提高系统制播水平，提升系统使用效率。</w:t>
      </w:r>
    </w:p>
    <w:p w14:paraId="26EAFED5">
      <w:pPr>
        <w:pStyle w:val="64"/>
        <w:tabs>
          <w:tab w:val="left" w:pos="1134"/>
        </w:tabs>
        <w:spacing w:line="360" w:lineRule="auto"/>
        <w:ind w:firstLine="0" w:firstLineChars="0"/>
        <w:rPr>
          <w:rFonts w:hint="eastAsia" w:ascii="仿宋" w:hAnsi="仿宋" w:eastAsia="仿宋"/>
          <w:b/>
          <w:bCs/>
          <w:sz w:val="24"/>
          <w:szCs w:val="24"/>
        </w:rPr>
      </w:pPr>
      <w:r>
        <w:rPr>
          <w:rFonts w:ascii="仿宋" w:hAnsi="仿宋" w:eastAsia="仿宋" w:cs="宋体"/>
          <w:b/>
          <w:bCs/>
          <w:sz w:val="24"/>
          <w:szCs w:val="24"/>
        </w:rPr>
        <w:t>1</w:t>
      </w:r>
      <w:r>
        <w:rPr>
          <w:rFonts w:hint="eastAsia" w:ascii="仿宋" w:hAnsi="仿宋" w:eastAsia="仿宋" w:cs="宋体"/>
          <w:b/>
          <w:bCs/>
          <w:sz w:val="24"/>
          <w:szCs w:val="24"/>
        </w:rPr>
        <w:t>）5G传输端系统要求</w:t>
      </w:r>
    </w:p>
    <w:p w14:paraId="77A390B6">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要求系统可支持在传输端的超高清</w:t>
      </w:r>
      <w:r>
        <w:rPr>
          <w:rFonts w:ascii="仿宋" w:hAnsi="仿宋" w:eastAsia="仿宋"/>
          <w:color w:val="000000"/>
          <w:sz w:val="24"/>
          <w:szCs w:val="24"/>
        </w:rPr>
        <w:t>4K</w:t>
      </w:r>
      <w:r>
        <w:rPr>
          <w:rFonts w:hint="eastAsia" w:ascii="仿宋" w:hAnsi="仿宋" w:eastAsia="仿宋"/>
          <w:color w:val="000000"/>
          <w:sz w:val="24"/>
          <w:szCs w:val="24"/>
        </w:rPr>
        <w:t>、高、标清信号采集，要求接收端设备对采集到的</w:t>
      </w:r>
      <w:r>
        <w:rPr>
          <w:rFonts w:ascii="仿宋" w:hAnsi="仿宋" w:eastAsia="仿宋"/>
          <w:color w:val="000000"/>
          <w:sz w:val="24"/>
          <w:szCs w:val="24"/>
        </w:rPr>
        <w:t>4K</w:t>
      </w:r>
      <w:r>
        <w:rPr>
          <w:rFonts w:hint="eastAsia" w:ascii="仿宋" w:hAnsi="仿宋" w:eastAsia="仿宋"/>
          <w:color w:val="000000"/>
          <w:sz w:val="24"/>
          <w:szCs w:val="24"/>
        </w:rPr>
        <w:t>、高、标清信号进行输出。</w:t>
      </w:r>
    </w:p>
    <w:p w14:paraId="4AE81D14">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要求5G传输端支持不少于</w:t>
      </w:r>
      <w:r>
        <w:rPr>
          <w:rFonts w:ascii="仿宋" w:hAnsi="仿宋" w:eastAsia="仿宋"/>
          <w:color w:val="000000"/>
          <w:sz w:val="24"/>
          <w:szCs w:val="24"/>
        </w:rPr>
        <w:t>4</w:t>
      </w:r>
      <w:r>
        <w:rPr>
          <w:rFonts w:hint="eastAsia" w:ascii="仿宋" w:hAnsi="仿宋" w:eastAsia="仿宋"/>
          <w:color w:val="000000"/>
          <w:sz w:val="24"/>
          <w:szCs w:val="24"/>
        </w:rPr>
        <w:t>个内置无线</w:t>
      </w:r>
      <w:r>
        <w:rPr>
          <w:rFonts w:ascii="仿宋" w:hAnsi="仿宋" w:eastAsia="仿宋"/>
          <w:color w:val="000000"/>
          <w:sz w:val="24"/>
          <w:szCs w:val="24"/>
        </w:rPr>
        <w:t>5G</w:t>
      </w:r>
      <w:r>
        <w:rPr>
          <w:rFonts w:hint="eastAsia" w:ascii="仿宋" w:hAnsi="仿宋" w:eastAsia="仿宋"/>
          <w:color w:val="000000"/>
          <w:sz w:val="24"/>
          <w:szCs w:val="24"/>
        </w:rPr>
        <w:t>传输接口。传输端可以通过</w:t>
      </w:r>
      <w:r>
        <w:rPr>
          <w:rFonts w:ascii="仿宋" w:hAnsi="仿宋" w:eastAsia="仿宋"/>
          <w:color w:val="000000"/>
          <w:sz w:val="24"/>
          <w:szCs w:val="24"/>
        </w:rPr>
        <w:t>8</w:t>
      </w:r>
      <w:r>
        <w:rPr>
          <w:rFonts w:hint="eastAsia" w:ascii="仿宋" w:hAnsi="仿宋" w:eastAsia="仿宋"/>
          <w:color w:val="000000"/>
          <w:sz w:val="24"/>
          <w:szCs w:val="24"/>
        </w:rPr>
        <w:t>路</w:t>
      </w:r>
      <w:r>
        <w:rPr>
          <w:rFonts w:ascii="仿宋" w:hAnsi="仿宋" w:eastAsia="仿宋"/>
          <w:color w:val="000000"/>
          <w:sz w:val="24"/>
          <w:szCs w:val="24"/>
        </w:rPr>
        <w:t>5G/4G/LTE</w:t>
      </w:r>
      <w:r>
        <w:rPr>
          <w:rFonts w:hint="eastAsia" w:ascii="仿宋" w:hAnsi="仿宋" w:eastAsia="仿宋"/>
          <w:color w:val="000000"/>
          <w:sz w:val="24"/>
          <w:szCs w:val="24"/>
        </w:rPr>
        <w:t>、</w:t>
      </w:r>
      <w:r>
        <w:rPr>
          <w:rFonts w:ascii="仿宋" w:hAnsi="仿宋" w:eastAsia="仿宋"/>
          <w:color w:val="000000"/>
          <w:sz w:val="24"/>
          <w:szCs w:val="24"/>
        </w:rPr>
        <w:t>1</w:t>
      </w:r>
      <w:r>
        <w:rPr>
          <w:rFonts w:hint="eastAsia" w:ascii="仿宋" w:hAnsi="仿宋" w:eastAsia="仿宋"/>
          <w:color w:val="000000"/>
          <w:sz w:val="24"/>
          <w:szCs w:val="24"/>
        </w:rPr>
        <w:t>路</w:t>
      </w:r>
      <w:r>
        <w:rPr>
          <w:rFonts w:ascii="仿宋" w:hAnsi="仿宋" w:eastAsia="仿宋"/>
          <w:color w:val="000000"/>
          <w:sz w:val="24"/>
          <w:szCs w:val="24"/>
        </w:rPr>
        <w:t>(</w:t>
      </w:r>
      <w:r>
        <w:rPr>
          <w:rFonts w:hint="eastAsia" w:ascii="仿宋" w:hAnsi="仿宋" w:eastAsia="仿宋"/>
          <w:color w:val="000000"/>
          <w:sz w:val="24"/>
          <w:szCs w:val="24"/>
        </w:rPr>
        <w:t>或者多路</w:t>
      </w:r>
      <w:r>
        <w:rPr>
          <w:rFonts w:ascii="仿宋" w:hAnsi="仿宋" w:eastAsia="仿宋"/>
          <w:color w:val="000000"/>
          <w:sz w:val="24"/>
          <w:szCs w:val="24"/>
        </w:rPr>
        <w:t>)Wi-Fi</w:t>
      </w:r>
      <w:r>
        <w:rPr>
          <w:rFonts w:hint="eastAsia" w:ascii="仿宋" w:hAnsi="仿宋" w:eastAsia="仿宋"/>
          <w:color w:val="000000"/>
          <w:sz w:val="24"/>
          <w:szCs w:val="24"/>
        </w:rPr>
        <w:t>、</w:t>
      </w:r>
      <w:r>
        <w:rPr>
          <w:rFonts w:ascii="仿宋" w:hAnsi="仿宋" w:eastAsia="仿宋"/>
          <w:color w:val="000000"/>
          <w:sz w:val="24"/>
          <w:szCs w:val="24"/>
        </w:rPr>
        <w:t>2</w:t>
      </w:r>
      <w:r>
        <w:rPr>
          <w:rFonts w:hint="eastAsia" w:ascii="仿宋" w:hAnsi="仿宋" w:eastAsia="仿宋"/>
          <w:color w:val="000000"/>
          <w:sz w:val="24"/>
          <w:szCs w:val="24"/>
        </w:rPr>
        <w:t>路以太网总共不少于</w:t>
      </w:r>
      <w:r>
        <w:rPr>
          <w:rFonts w:ascii="仿宋" w:hAnsi="仿宋" w:eastAsia="仿宋"/>
          <w:color w:val="000000"/>
          <w:sz w:val="24"/>
          <w:szCs w:val="24"/>
        </w:rPr>
        <w:t>11</w:t>
      </w:r>
      <w:r>
        <w:rPr>
          <w:rFonts w:hint="eastAsia" w:ascii="仿宋" w:hAnsi="仿宋" w:eastAsia="仿宋"/>
          <w:color w:val="000000"/>
          <w:sz w:val="24"/>
          <w:szCs w:val="24"/>
        </w:rPr>
        <w:t>路信道同时并行传输数据。要求客户端必需支持多运营商混合捆绑，以提高客户端数据传输的稳定性及冗余性。</w:t>
      </w:r>
    </w:p>
    <w:p w14:paraId="52AD04C9">
      <w:pPr>
        <w:pStyle w:val="64"/>
        <w:numPr>
          <w:ilvl w:val="0"/>
          <w:numId w:val="6"/>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要求</w:t>
      </w:r>
      <w:r>
        <w:rPr>
          <w:rFonts w:ascii="仿宋" w:hAnsi="仿宋" w:eastAsia="仿宋"/>
          <w:color w:val="000000"/>
          <w:sz w:val="24"/>
          <w:szCs w:val="24"/>
        </w:rPr>
        <w:t>5G</w:t>
      </w:r>
      <w:r>
        <w:rPr>
          <w:rFonts w:hint="eastAsia" w:ascii="仿宋" w:hAnsi="仿宋" w:eastAsia="仿宋"/>
          <w:color w:val="000000"/>
          <w:sz w:val="24"/>
          <w:szCs w:val="24"/>
        </w:rPr>
        <w:t>传输设备能够在国外方便使用，插上当地</w:t>
      </w:r>
      <w:r>
        <w:rPr>
          <w:rFonts w:ascii="仿宋" w:hAnsi="仿宋" w:eastAsia="仿宋"/>
          <w:color w:val="000000"/>
          <w:sz w:val="24"/>
          <w:szCs w:val="24"/>
        </w:rPr>
        <w:t>5G</w:t>
      </w:r>
      <w:r>
        <w:rPr>
          <w:rFonts w:hint="eastAsia" w:ascii="仿宋" w:hAnsi="仿宋" w:eastAsia="仿宋"/>
          <w:color w:val="000000"/>
          <w:sz w:val="24"/>
          <w:szCs w:val="24"/>
        </w:rPr>
        <w:t>网卡和</w:t>
      </w:r>
      <w:r>
        <w:rPr>
          <w:rFonts w:ascii="仿宋" w:hAnsi="仿宋" w:eastAsia="仿宋"/>
          <w:color w:val="000000"/>
          <w:sz w:val="24"/>
          <w:szCs w:val="24"/>
        </w:rPr>
        <w:t>SIM</w:t>
      </w:r>
      <w:r>
        <w:rPr>
          <w:rFonts w:hint="eastAsia" w:ascii="仿宋" w:hAnsi="仿宋" w:eastAsia="仿宋"/>
          <w:color w:val="000000"/>
          <w:sz w:val="24"/>
          <w:szCs w:val="24"/>
        </w:rPr>
        <w:t>卡，进行简单适配后就可启用，与国内接收机配对登记后即可展开传输工作。</w:t>
      </w:r>
    </w:p>
    <w:p w14:paraId="1090A984">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w:t>
      </w:r>
      <w:r>
        <w:rPr>
          <w:rFonts w:ascii="仿宋" w:hAnsi="仿宋" w:eastAsia="仿宋"/>
          <w:color w:val="000000"/>
          <w:sz w:val="24"/>
          <w:szCs w:val="24"/>
        </w:rPr>
        <w:t>5G</w:t>
      </w:r>
      <w:r>
        <w:rPr>
          <w:rFonts w:hint="eastAsia" w:ascii="仿宋" w:hAnsi="仿宋" w:eastAsia="仿宋"/>
          <w:color w:val="000000"/>
          <w:sz w:val="24"/>
          <w:szCs w:val="24"/>
        </w:rPr>
        <w:t>传输设备可支持通过</w:t>
      </w:r>
      <w:r>
        <w:rPr>
          <w:rFonts w:ascii="仿宋" w:hAnsi="仿宋" w:eastAsia="仿宋"/>
          <w:color w:val="000000"/>
          <w:sz w:val="24"/>
          <w:szCs w:val="24"/>
        </w:rPr>
        <w:t>5G</w:t>
      </w:r>
      <w:r>
        <w:rPr>
          <w:rFonts w:hint="eastAsia" w:ascii="仿宋" w:hAnsi="仿宋" w:eastAsia="仿宋"/>
          <w:color w:val="000000"/>
          <w:sz w:val="24"/>
          <w:szCs w:val="24"/>
        </w:rPr>
        <w:t>、</w:t>
      </w:r>
      <w:r>
        <w:rPr>
          <w:rFonts w:ascii="仿宋" w:hAnsi="仿宋" w:eastAsia="仿宋"/>
          <w:color w:val="000000"/>
          <w:sz w:val="24"/>
          <w:szCs w:val="24"/>
        </w:rPr>
        <w:t>Wifi</w:t>
      </w:r>
      <w:r>
        <w:rPr>
          <w:rFonts w:hint="eastAsia" w:ascii="仿宋" w:hAnsi="仿宋" w:eastAsia="仿宋"/>
          <w:color w:val="000000"/>
          <w:sz w:val="24"/>
          <w:szCs w:val="24"/>
        </w:rPr>
        <w:t>以及</w:t>
      </w:r>
      <w:r>
        <w:rPr>
          <w:rFonts w:ascii="仿宋" w:hAnsi="仿宋" w:eastAsia="仿宋"/>
          <w:color w:val="000000"/>
          <w:sz w:val="24"/>
          <w:szCs w:val="24"/>
        </w:rPr>
        <w:t>Ethernet</w:t>
      </w:r>
      <w:r>
        <w:rPr>
          <w:rFonts w:hint="eastAsia" w:ascii="仿宋" w:hAnsi="仿宋" w:eastAsia="仿宋"/>
          <w:color w:val="000000"/>
          <w:sz w:val="24"/>
          <w:szCs w:val="24"/>
        </w:rPr>
        <w:t>的有线传输方式进行传输，并可绑定起来同时使用。要求传输端设备携带方便、操作简单，支持对视频信号采集、编码、即时传输，支持热插拔电池供电。</w:t>
      </w:r>
    </w:p>
    <w:p w14:paraId="5220903C">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要求传输端输入支持：4Kp50, 4kp60，1080p50/60/25/30/24, 1080i50/60,720p50/60/25/30,</w:t>
      </w:r>
      <w:r>
        <w:rPr>
          <w:rFonts w:ascii="仿宋" w:hAnsi="仿宋" w:eastAsia="仿宋"/>
          <w:color w:val="000000"/>
          <w:sz w:val="24"/>
          <w:szCs w:val="24"/>
        </w:rPr>
        <w:t>NTSC</w:t>
      </w:r>
      <w:r>
        <w:rPr>
          <w:rFonts w:hint="eastAsia" w:ascii="仿宋" w:hAnsi="仿宋" w:eastAsia="仿宋"/>
          <w:color w:val="000000"/>
          <w:sz w:val="24"/>
          <w:szCs w:val="24"/>
        </w:rPr>
        <w:t>标清、</w:t>
      </w:r>
      <w:r>
        <w:rPr>
          <w:rFonts w:ascii="仿宋" w:hAnsi="仿宋" w:eastAsia="仿宋"/>
          <w:color w:val="000000"/>
          <w:sz w:val="24"/>
          <w:szCs w:val="24"/>
        </w:rPr>
        <w:t>PAL</w:t>
      </w:r>
      <w:r>
        <w:rPr>
          <w:rFonts w:hint="eastAsia" w:ascii="仿宋" w:hAnsi="仿宋" w:eastAsia="仿宋"/>
          <w:color w:val="000000"/>
          <w:sz w:val="24"/>
          <w:szCs w:val="24"/>
        </w:rPr>
        <w:t>标清等多种分辨率，输入自适应。</w:t>
      </w:r>
    </w:p>
    <w:p w14:paraId="2B4538A9">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要求传输端支持独立的</w:t>
      </w:r>
      <w:r>
        <w:rPr>
          <w:rFonts w:ascii="仿宋" w:hAnsi="仿宋" w:eastAsia="仿宋"/>
          <w:color w:val="000000"/>
          <w:sz w:val="24"/>
          <w:szCs w:val="24"/>
        </w:rPr>
        <w:t>4</w:t>
      </w:r>
      <w:r>
        <w:rPr>
          <w:rFonts w:hint="eastAsia" w:ascii="仿宋" w:hAnsi="仿宋" w:eastAsia="仿宋"/>
          <w:color w:val="000000"/>
          <w:sz w:val="24"/>
          <w:szCs w:val="24"/>
        </w:rPr>
        <w:t>个硬件</w:t>
      </w:r>
      <w:r>
        <w:rPr>
          <w:rFonts w:ascii="仿宋" w:hAnsi="仿宋" w:eastAsia="仿宋"/>
          <w:color w:val="000000"/>
          <w:sz w:val="24"/>
          <w:szCs w:val="24"/>
        </w:rPr>
        <w:t>SDI</w:t>
      </w:r>
      <w:r>
        <w:rPr>
          <w:rFonts w:hint="eastAsia" w:ascii="仿宋" w:hAnsi="仿宋" w:eastAsia="仿宋"/>
          <w:color w:val="000000"/>
          <w:sz w:val="24"/>
          <w:szCs w:val="24"/>
        </w:rPr>
        <w:t>输入口，即</w:t>
      </w:r>
      <w:r>
        <w:rPr>
          <w:rFonts w:ascii="仿宋" w:hAnsi="仿宋" w:eastAsia="仿宋"/>
          <w:color w:val="000000"/>
          <w:sz w:val="24"/>
          <w:szCs w:val="24"/>
        </w:rPr>
        <w:t>4</w:t>
      </w:r>
      <w:r>
        <w:rPr>
          <w:rFonts w:hint="eastAsia" w:ascii="仿宋" w:hAnsi="仿宋" w:eastAsia="仿宋"/>
          <w:color w:val="000000"/>
          <w:sz w:val="24"/>
          <w:szCs w:val="24"/>
        </w:rPr>
        <w:t>×</w:t>
      </w:r>
      <w:r>
        <w:rPr>
          <w:rFonts w:ascii="仿宋" w:hAnsi="仿宋" w:eastAsia="仿宋"/>
          <w:color w:val="000000"/>
          <w:sz w:val="24"/>
          <w:szCs w:val="24"/>
        </w:rPr>
        <w:t>3Gb SDI</w:t>
      </w:r>
      <w:r>
        <w:rPr>
          <w:rFonts w:hint="eastAsia" w:ascii="仿宋" w:hAnsi="仿宋" w:eastAsia="仿宋"/>
          <w:color w:val="000000"/>
          <w:sz w:val="24"/>
          <w:szCs w:val="24"/>
        </w:rPr>
        <w:t>输入，并同时支持单线</w:t>
      </w:r>
      <w:r>
        <w:rPr>
          <w:rFonts w:ascii="仿宋" w:hAnsi="仿宋" w:eastAsia="仿宋"/>
          <w:color w:val="000000"/>
          <w:sz w:val="24"/>
          <w:szCs w:val="24"/>
        </w:rPr>
        <w:t>12G-SDI</w:t>
      </w:r>
      <w:r>
        <w:rPr>
          <w:rFonts w:hint="eastAsia" w:ascii="仿宋" w:hAnsi="仿宋" w:eastAsia="仿宋"/>
          <w:color w:val="000000"/>
          <w:sz w:val="24"/>
          <w:szCs w:val="24"/>
        </w:rPr>
        <w:t>输入，采用优化的高效</w:t>
      </w:r>
      <w:r>
        <w:rPr>
          <w:rFonts w:ascii="仿宋" w:hAnsi="仿宋" w:eastAsia="仿宋"/>
          <w:color w:val="000000"/>
          <w:sz w:val="24"/>
          <w:szCs w:val="24"/>
        </w:rPr>
        <w:t>H.265</w:t>
      </w:r>
      <w:r>
        <w:rPr>
          <w:rFonts w:hint="eastAsia" w:ascii="仿宋" w:hAnsi="仿宋" w:eastAsia="仿宋"/>
          <w:color w:val="000000"/>
          <w:sz w:val="24"/>
          <w:szCs w:val="24"/>
        </w:rPr>
        <w:t>编码，码流</w:t>
      </w:r>
      <w:r>
        <w:rPr>
          <w:rFonts w:ascii="仿宋" w:hAnsi="仿宋" w:eastAsia="仿宋"/>
          <w:color w:val="000000"/>
          <w:sz w:val="24"/>
          <w:szCs w:val="24"/>
        </w:rPr>
        <w:t>100K-70Mbps</w:t>
      </w:r>
      <w:r>
        <w:rPr>
          <w:rFonts w:hint="eastAsia" w:ascii="仿宋" w:hAnsi="仿宋" w:eastAsia="仿宋"/>
          <w:color w:val="000000"/>
          <w:sz w:val="24"/>
          <w:szCs w:val="24"/>
        </w:rPr>
        <w:t>可调。</w:t>
      </w:r>
    </w:p>
    <w:p w14:paraId="7142646A">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要求传输端设备视频采用</w:t>
      </w:r>
      <w:r>
        <w:rPr>
          <w:rFonts w:ascii="仿宋" w:hAnsi="仿宋" w:eastAsia="仿宋"/>
          <w:color w:val="000000"/>
          <w:sz w:val="24"/>
          <w:szCs w:val="24"/>
        </w:rPr>
        <w:t>H.265</w:t>
      </w:r>
      <w:r>
        <w:rPr>
          <w:rFonts w:hint="eastAsia" w:ascii="仿宋" w:hAnsi="仿宋" w:eastAsia="仿宋"/>
          <w:color w:val="000000"/>
          <w:sz w:val="24"/>
          <w:szCs w:val="24"/>
        </w:rPr>
        <w:t>编码。系统支持双编码，在视频信号直播的同时，在本地生成高码率文件收录在传输背包里。</w:t>
      </w:r>
    </w:p>
    <w:p w14:paraId="2D9D5394">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要求系统保证设备输出的视频图像符合广播电视播出标准，在无线网络正常的情况下，视频中不会出现白线、雪花、马赛克等现象。</w:t>
      </w:r>
    </w:p>
    <w:p w14:paraId="0C5BC9F6">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要求如因</w:t>
      </w:r>
      <w:r>
        <w:rPr>
          <w:rFonts w:ascii="仿宋" w:hAnsi="仿宋" w:eastAsia="仿宋"/>
          <w:color w:val="000000"/>
          <w:sz w:val="24"/>
          <w:szCs w:val="24"/>
        </w:rPr>
        <w:t>5G</w:t>
      </w:r>
      <w:r>
        <w:rPr>
          <w:rFonts w:hint="eastAsia" w:ascii="仿宋" w:hAnsi="仿宋" w:eastAsia="仿宋"/>
          <w:color w:val="000000"/>
          <w:sz w:val="24"/>
          <w:szCs w:val="24"/>
        </w:rPr>
        <w:t>网络信号中断等不可抗拒的原因出现视频中断，中断后的输出画面应为中断前视频画面的最后一帧，不能出现黑场。</w:t>
      </w:r>
    </w:p>
    <w:p w14:paraId="0040F498">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w:t>
      </w:r>
      <w:r>
        <w:rPr>
          <w:rFonts w:ascii="仿宋" w:hAnsi="仿宋" w:eastAsia="仿宋"/>
          <w:color w:val="000000"/>
          <w:sz w:val="24"/>
          <w:szCs w:val="24"/>
        </w:rPr>
        <w:t>5G</w:t>
      </w:r>
      <w:r>
        <w:rPr>
          <w:rFonts w:hint="eastAsia" w:ascii="仿宋" w:hAnsi="仿宋" w:eastAsia="仿宋"/>
          <w:color w:val="000000"/>
          <w:sz w:val="24"/>
          <w:szCs w:val="24"/>
        </w:rPr>
        <w:t>传输设备支持在单机上，可以同时支持</w:t>
      </w:r>
      <w:r>
        <w:rPr>
          <w:rFonts w:ascii="仿宋" w:hAnsi="仿宋" w:eastAsia="仿宋"/>
          <w:color w:val="000000"/>
          <w:sz w:val="24"/>
          <w:szCs w:val="24"/>
        </w:rPr>
        <w:t>4</w:t>
      </w:r>
      <w:r>
        <w:rPr>
          <w:rFonts w:hint="eastAsia" w:ascii="仿宋" w:hAnsi="仿宋" w:eastAsia="仿宋"/>
          <w:color w:val="000000"/>
          <w:sz w:val="24"/>
          <w:szCs w:val="24"/>
        </w:rPr>
        <w:t>路</w:t>
      </w:r>
      <w:r>
        <w:rPr>
          <w:rFonts w:ascii="仿宋" w:hAnsi="仿宋" w:eastAsia="仿宋"/>
          <w:color w:val="000000"/>
          <w:sz w:val="24"/>
          <w:szCs w:val="24"/>
        </w:rPr>
        <w:t>1080i50</w:t>
      </w:r>
      <w:r>
        <w:rPr>
          <w:rFonts w:hint="eastAsia" w:ascii="仿宋" w:hAnsi="仿宋" w:eastAsia="仿宋"/>
          <w:color w:val="000000"/>
          <w:sz w:val="24"/>
          <w:szCs w:val="24"/>
        </w:rPr>
        <w:t>的摄像机输入和传输（即实现“</w:t>
      </w:r>
      <w:r>
        <w:rPr>
          <w:rFonts w:ascii="仿宋" w:hAnsi="仿宋" w:eastAsia="仿宋"/>
          <w:color w:val="000000"/>
          <w:sz w:val="24"/>
          <w:szCs w:val="24"/>
        </w:rPr>
        <w:t>1</w:t>
      </w:r>
      <w:r>
        <w:rPr>
          <w:rFonts w:hint="eastAsia" w:ascii="仿宋" w:hAnsi="仿宋" w:eastAsia="仿宋"/>
          <w:color w:val="000000"/>
          <w:sz w:val="24"/>
          <w:szCs w:val="24"/>
        </w:rPr>
        <w:t>拖</w:t>
      </w:r>
      <w:r>
        <w:rPr>
          <w:rFonts w:ascii="仿宋" w:hAnsi="仿宋" w:eastAsia="仿宋"/>
          <w:color w:val="000000"/>
          <w:sz w:val="24"/>
          <w:szCs w:val="24"/>
        </w:rPr>
        <w:t>4</w:t>
      </w:r>
      <w:r>
        <w:rPr>
          <w:rFonts w:hint="eastAsia" w:ascii="仿宋" w:hAnsi="仿宋" w:eastAsia="仿宋"/>
          <w:color w:val="000000"/>
          <w:sz w:val="24"/>
          <w:szCs w:val="24"/>
        </w:rPr>
        <w:t>”的多机位传输模式），传输带宽在所有信号传输之间自动平均分配，负载均衡。支持用户在拍摄现场通过切换预览信号，来实现实际基带信号之间的切换。</w:t>
      </w:r>
    </w:p>
    <w:p w14:paraId="0BFC7C67">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要求支持使用智能手机等移动终端远程控制接收端设备，以图形界面的方式设置视频编码的码率、端对端的传输时延、及监控每一张</w:t>
      </w:r>
      <w:r>
        <w:rPr>
          <w:rFonts w:ascii="仿宋" w:hAnsi="仿宋" w:eastAsia="仿宋"/>
          <w:color w:val="000000"/>
          <w:sz w:val="24"/>
          <w:szCs w:val="24"/>
        </w:rPr>
        <w:t>5G</w:t>
      </w:r>
      <w:r>
        <w:rPr>
          <w:rFonts w:hint="eastAsia" w:ascii="仿宋" w:hAnsi="仿宋" w:eastAsia="仿宋"/>
          <w:color w:val="000000"/>
          <w:sz w:val="24"/>
          <w:szCs w:val="24"/>
        </w:rPr>
        <w:t>卡的连线状态。</w:t>
      </w:r>
    </w:p>
    <w:p w14:paraId="31F20D89">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要求传输端利用智能手机对接收端设备进行远程控制和对运行情况进行监察。可以远程调整传输端的编码参数、监看传输端所连接的各个</w:t>
      </w:r>
      <w:r>
        <w:rPr>
          <w:rFonts w:ascii="仿宋" w:hAnsi="仿宋" w:eastAsia="仿宋"/>
          <w:color w:val="000000"/>
          <w:sz w:val="24"/>
          <w:szCs w:val="24"/>
        </w:rPr>
        <w:t>5G/Wifi</w:t>
      </w:r>
      <w:r>
        <w:rPr>
          <w:rFonts w:hint="eastAsia" w:ascii="仿宋" w:hAnsi="仿宋" w:eastAsia="仿宋"/>
          <w:color w:val="000000"/>
          <w:sz w:val="24"/>
          <w:szCs w:val="24"/>
        </w:rPr>
        <w:t>的无线接入链路的数据传输情况。传输端支持</w:t>
      </w:r>
      <w:r>
        <w:rPr>
          <w:rFonts w:ascii="仿宋" w:hAnsi="仿宋" w:eastAsia="仿宋"/>
          <w:color w:val="000000"/>
          <w:sz w:val="24"/>
          <w:szCs w:val="24"/>
        </w:rPr>
        <w:t>hotspot</w:t>
      </w:r>
      <w:r>
        <w:rPr>
          <w:rFonts w:hint="eastAsia" w:ascii="仿宋" w:hAnsi="仿宋" w:eastAsia="仿宋"/>
          <w:color w:val="000000"/>
          <w:sz w:val="24"/>
          <w:szCs w:val="24"/>
        </w:rPr>
        <w:t>功能（设备在直播连线现场可提供一个</w:t>
      </w:r>
      <w:r>
        <w:rPr>
          <w:rFonts w:ascii="仿宋" w:hAnsi="仿宋" w:eastAsia="仿宋"/>
          <w:color w:val="000000"/>
          <w:sz w:val="24"/>
          <w:szCs w:val="24"/>
        </w:rPr>
        <w:t>Wi-Fi</w:t>
      </w:r>
      <w:r>
        <w:rPr>
          <w:rFonts w:hint="eastAsia" w:ascii="仿宋" w:hAnsi="仿宋" w:eastAsia="仿宋"/>
          <w:color w:val="000000"/>
          <w:sz w:val="24"/>
          <w:szCs w:val="24"/>
        </w:rPr>
        <w:t>无线网络热点，通过该无线网络可实现无线业务传输等应用），并可以通过手机等智能终端监看设备状态，修改传输参数。同时可以支持连接的设备通过热点访问互联网。</w:t>
      </w:r>
    </w:p>
    <w:p w14:paraId="24FAD239">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支持网络通话功能，接收端设备工作人员可以在不中断视频传输的同时与前方记者直接交流。前方有多个终端在线的情况下，接收端设备工作人员可以进行一对多的通话，并可以选择性地开启或关闭目标通话终端。</w:t>
      </w:r>
    </w:p>
    <w:p w14:paraId="0B99C363">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要求传输端、接收端设备只需连接相应网络、开通普通的业务服务即可进行传输，无需在运营商那里放置额外的设备，开通额外特殊的服务通道。</w:t>
      </w:r>
    </w:p>
    <w:p w14:paraId="7B84C731">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要求传输端能够使用设备自带电池，工作时间不低于</w:t>
      </w:r>
      <w:r>
        <w:rPr>
          <w:rFonts w:ascii="仿宋" w:hAnsi="仿宋" w:eastAsia="仿宋"/>
          <w:color w:val="000000"/>
          <w:sz w:val="24"/>
          <w:szCs w:val="24"/>
        </w:rPr>
        <w:t>180</w:t>
      </w:r>
      <w:r>
        <w:rPr>
          <w:rFonts w:hint="eastAsia" w:ascii="仿宋" w:hAnsi="仿宋" w:eastAsia="仿宋"/>
          <w:color w:val="000000"/>
          <w:sz w:val="24"/>
          <w:szCs w:val="24"/>
        </w:rPr>
        <w:t>分钟。外置电源可以是</w:t>
      </w:r>
      <w:r>
        <w:rPr>
          <w:rFonts w:ascii="仿宋" w:hAnsi="仿宋" w:eastAsia="仿宋"/>
          <w:color w:val="000000"/>
          <w:sz w:val="24"/>
          <w:szCs w:val="24"/>
        </w:rPr>
        <w:t>Anton Bauer</w:t>
      </w:r>
      <w:r>
        <w:rPr>
          <w:rFonts w:hint="eastAsia" w:ascii="仿宋" w:hAnsi="仿宋" w:eastAsia="仿宋"/>
          <w:color w:val="000000"/>
          <w:sz w:val="24"/>
          <w:szCs w:val="24"/>
        </w:rPr>
        <w:t>或“</w:t>
      </w:r>
      <w:r>
        <w:rPr>
          <w:rFonts w:ascii="仿宋" w:hAnsi="仿宋" w:eastAsia="仿宋"/>
          <w:color w:val="000000"/>
          <w:sz w:val="24"/>
          <w:szCs w:val="24"/>
        </w:rPr>
        <w:t>V</w:t>
      </w:r>
      <w:r>
        <w:rPr>
          <w:rFonts w:hint="eastAsia" w:ascii="仿宋" w:hAnsi="仿宋" w:eastAsia="仿宋"/>
          <w:color w:val="000000"/>
          <w:sz w:val="24"/>
          <w:szCs w:val="24"/>
        </w:rPr>
        <w:t>”型接口电池，支持电池冗余热插拔，在电池供电状态下，更换电池不影响设备正常运行。支持标准交流电供电，可通过设备配置的电源适配器为设备长时间供电。三种供电方式之间支持热插拔切换，要求传输端支持直流电源供电，直流电源变压器输入为国家标准的</w:t>
      </w:r>
      <w:r>
        <w:rPr>
          <w:rFonts w:ascii="仿宋" w:hAnsi="仿宋" w:eastAsia="仿宋"/>
          <w:color w:val="000000"/>
          <w:sz w:val="24"/>
          <w:szCs w:val="24"/>
        </w:rPr>
        <w:t>220V</w:t>
      </w:r>
      <w:r>
        <w:rPr>
          <w:rFonts w:hint="eastAsia" w:ascii="仿宋" w:hAnsi="仿宋" w:eastAsia="仿宋"/>
          <w:color w:val="000000"/>
          <w:sz w:val="24"/>
          <w:szCs w:val="24"/>
        </w:rPr>
        <w:t>电源。要求接收端设备的电源为国家标准的</w:t>
      </w:r>
      <w:r>
        <w:rPr>
          <w:rFonts w:ascii="仿宋" w:hAnsi="仿宋" w:eastAsia="仿宋"/>
          <w:color w:val="000000"/>
          <w:sz w:val="24"/>
          <w:szCs w:val="24"/>
        </w:rPr>
        <w:t>220V</w:t>
      </w:r>
      <w:r>
        <w:rPr>
          <w:rFonts w:hint="eastAsia" w:ascii="仿宋" w:hAnsi="仿宋" w:eastAsia="仿宋"/>
          <w:color w:val="000000"/>
          <w:sz w:val="24"/>
          <w:szCs w:val="24"/>
        </w:rPr>
        <w:t>电源。设备能够适应恶劣的外界环境，采用金属外壳设计，确保设备坚固耐用和散热良好。能在</w:t>
      </w:r>
      <w:r>
        <w:rPr>
          <w:rFonts w:ascii="仿宋" w:hAnsi="仿宋" w:eastAsia="仿宋"/>
          <w:color w:val="000000"/>
          <w:sz w:val="24"/>
          <w:szCs w:val="24"/>
        </w:rPr>
        <w:t>-25</w:t>
      </w:r>
      <w:r>
        <w:rPr>
          <w:rFonts w:hint="eastAsia" w:ascii="仿宋" w:hAnsi="仿宋" w:eastAsia="仿宋"/>
          <w:color w:val="000000"/>
          <w:sz w:val="24"/>
          <w:szCs w:val="24"/>
        </w:rPr>
        <w:t>℃至</w:t>
      </w:r>
      <w:r>
        <w:rPr>
          <w:rFonts w:ascii="仿宋" w:hAnsi="仿宋" w:eastAsia="仿宋"/>
          <w:color w:val="000000"/>
          <w:sz w:val="24"/>
          <w:szCs w:val="24"/>
        </w:rPr>
        <w:t>50</w:t>
      </w:r>
      <w:r>
        <w:rPr>
          <w:rFonts w:hint="eastAsia" w:ascii="仿宋" w:hAnsi="仿宋" w:eastAsia="仿宋"/>
          <w:color w:val="000000"/>
          <w:sz w:val="24"/>
          <w:szCs w:val="24"/>
        </w:rPr>
        <w:t>℃范围内正常工作。</w:t>
      </w:r>
    </w:p>
    <w:p w14:paraId="3513FA1B">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要求传输端支持</w:t>
      </w:r>
      <w:r>
        <w:rPr>
          <w:rFonts w:ascii="仿宋" w:hAnsi="仿宋" w:eastAsia="仿宋"/>
          <w:color w:val="000000"/>
          <w:sz w:val="24"/>
          <w:szCs w:val="24"/>
        </w:rPr>
        <w:t>TCP</w:t>
      </w:r>
      <w:r>
        <w:rPr>
          <w:rFonts w:hint="eastAsia" w:ascii="仿宋" w:hAnsi="仿宋" w:eastAsia="仿宋"/>
          <w:color w:val="000000"/>
          <w:sz w:val="24"/>
          <w:szCs w:val="24"/>
        </w:rPr>
        <w:t>加</w:t>
      </w:r>
      <w:r>
        <w:rPr>
          <w:rFonts w:ascii="仿宋" w:hAnsi="仿宋" w:eastAsia="仿宋"/>
          <w:color w:val="000000"/>
          <w:sz w:val="24"/>
          <w:szCs w:val="24"/>
        </w:rPr>
        <w:t>UDP</w:t>
      </w:r>
      <w:r>
        <w:rPr>
          <w:rFonts w:hint="eastAsia" w:ascii="仿宋" w:hAnsi="仿宋" w:eastAsia="仿宋"/>
          <w:color w:val="000000"/>
          <w:sz w:val="24"/>
          <w:szCs w:val="24"/>
        </w:rPr>
        <w:t>协议同时绑定传输，配置高效的纠错机制，如传输端出现误码或者某路网络连接丢失，系统可自动通过其它网络把丢失的数据或修正的误码传输过去，保证直播的稳定。</w:t>
      </w:r>
    </w:p>
    <w:p w14:paraId="3F565779">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要求设备不能暴露接收端设备的</w:t>
      </w:r>
      <w:r>
        <w:rPr>
          <w:rFonts w:ascii="仿宋" w:hAnsi="仿宋" w:eastAsia="仿宋"/>
          <w:color w:val="000000"/>
          <w:sz w:val="24"/>
          <w:szCs w:val="24"/>
        </w:rPr>
        <w:t>IP</w:t>
      </w:r>
      <w:r>
        <w:rPr>
          <w:rFonts w:hint="eastAsia" w:ascii="仿宋" w:hAnsi="仿宋" w:eastAsia="仿宋"/>
          <w:color w:val="000000"/>
          <w:sz w:val="24"/>
          <w:szCs w:val="24"/>
        </w:rPr>
        <w:t>地址，确保传输通道和数据的安全要求数据的传输具有保密性，不会被其它人接收并解密信号。即使是同一厂家的产品，发射端的发射信号，也只能是被指定的接收机才能接收到。支持采用</w:t>
      </w:r>
      <w:r>
        <w:rPr>
          <w:rFonts w:ascii="仿宋" w:hAnsi="仿宋" w:eastAsia="仿宋"/>
          <w:color w:val="000000"/>
          <w:sz w:val="24"/>
          <w:szCs w:val="24"/>
        </w:rPr>
        <w:t>AES</w:t>
      </w:r>
      <w:r>
        <w:rPr>
          <w:rFonts w:hint="eastAsia" w:ascii="仿宋" w:hAnsi="仿宋" w:eastAsia="仿宋"/>
          <w:color w:val="000000"/>
          <w:sz w:val="24"/>
          <w:szCs w:val="24"/>
        </w:rPr>
        <w:t>加密传输数据，提高传输安全性。</w:t>
      </w:r>
    </w:p>
    <w:p w14:paraId="2B8F4FD4">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要求系统可允许使用者设置“端到端”的总延时时间，即从采集端的信号采集到接收端设备输出的整个系统延时。不同的端对端时延适用于以下应该场景：在对低延时的应用场景下（</w:t>
      </w:r>
      <w:r>
        <w:rPr>
          <w:rFonts w:ascii="仿宋" w:hAnsi="仿宋" w:eastAsia="仿宋"/>
          <w:color w:val="000000"/>
          <w:sz w:val="24"/>
          <w:szCs w:val="24"/>
        </w:rPr>
        <w:t>5G</w:t>
      </w:r>
      <w:r>
        <w:rPr>
          <w:rFonts w:hint="eastAsia" w:ascii="仿宋" w:hAnsi="仿宋" w:eastAsia="仿宋"/>
          <w:color w:val="000000"/>
          <w:sz w:val="24"/>
          <w:szCs w:val="24"/>
        </w:rPr>
        <w:t>连线对播），设备可做到稳定</w:t>
      </w:r>
      <w:r>
        <w:rPr>
          <w:rFonts w:ascii="仿宋" w:hAnsi="仿宋" w:eastAsia="仿宋"/>
          <w:color w:val="000000"/>
          <w:sz w:val="24"/>
          <w:szCs w:val="24"/>
        </w:rPr>
        <w:t>2</w:t>
      </w:r>
      <w:r>
        <w:rPr>
          <w:rFonts w:hint="eastAsia" w:ascii="仿宋" w:hAnsi="仿宋" w:eastAsia="仿宋"/>
          <w:color w:val="000000"/>
          <w:sz w:val="24"/>
          <w:szCs w:val="24"/>
        </w:rPr>
        <w:t>秒以内的端对端时延。在网络波动较大的环境下，可以通过增加系统延迟，提高视频图像质量和质量稳定性。</w:t>
      </w:r>
    </w:p>
    <w:p w14:paraId="48A437B2">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w:t>
      </w:r>
      <w:r>
        <w:rPr>
          <w:rFonts w:ascii="仿宋" w:hAnsi="仿宋" w:eastAsia="仿宋"/>
          <w:color w:val="000000"/>
          <w:sz w:val="24"/>
          <w:szCs w:val="24"/>
        </w:rPr>
        <w:t>5G</w:t>
      </w:r>
      <w:r>
        <w:rPr>
          <w:rFonts w:hint="eastAsia" w:ascii="仿宋" w:hAnsi="仿宋" w:eastAsia="仿宋"/>
          <w:color w:val="000000"/>
          <w:sz w:val="24"/>
          <w:szCs w:val="24"/>
        </w:rPr>
        <w:t>传输端可以支持多种远程制作工具：支持远程</w:t>
      </w:r>
      <w:r>
        <w:rPr>
          <w:rFonts w:ascii="仿宋" w:hAnsi="仿宋" w:eastAsia="仿宋"/>
          <w:color w:val="000000"/>
          <w:sz w:val="24"/>
          <w:szCs w:val="24"/>
        </w:rPr>
        <w:t>Tally</w:t>
      </w:r>
      <w:r>
        <w:rPr>
          <w:rFonts w:hint="eastAsia" w:ascii="仿宋" w:hAnsi="仿宋" w:eastAsia="仿宋"/>
          <w:color w:val="000000"/>
          <w:sz w:val="24"/>
          <w:szCs w:val="24"/>
        </w:rPr>
        <w:t>系统；支持视频返送，并将返送画面在背包屏幕或外部</w:t>
      </w:r>
      <w:r>
        <w:rPr>
          <w:rFonts w:ascii="仿宋" w:hAnsi="仿宋" w:eastAsia="仿宋"/>
          <w:color w:val="000000"/>
          <w:sz w:val="24"/>
          <w:szCs w:val="24"/>
        </w:rPr>
        <w:t>HDMI</w:t>
      </w:r>
      <w:r>
        <w:rPr>
          <w:rFonts w:hint="eastAsia" w:ascii="仿宋" w:hAnsi="仿宋" w:eastAsia="仿宋"/>
          <w:color w:val="000000"/>
          <w:sz w:val="24"/>
          <w:szCs w:val="24"/>
        </w:rPr>
        <w:t>屏幕上显示，最低可到</w:t>
      </w:r>
      <w:r>
        <w:rPr>
          <w:rFonts w:ascii="仿宋" w:hAnsi="仿宋" w:eastAsia="仿宋"/>
          <w:color w:val="000000"/>
          <w:sz w:val="24"/>
          <w:szCs w:val="24"/>
        </w:rPr>
        <w:t>0.9</w:t>
      </w:r>
      <w:r>
        <w:rPr>
          <w:rFonts w:hint="eastAsia" w:ascii="仿宋" w:hAnsi="仿宋" w:eastAsia="仿宋"/>
          <w:color w:val="000000"/>
          <w:sz w:val="24"/>
          <w:szCs w:val="24"/>
        </w:rPr>
        <w:t>秒的传输延迟，支持最高</w:t>
      </w:r>
      <w:r>
        <w:rPr>
          <w:rFonts w:ascii="仿宋" w:hAnsi="仿宋" w:eastAsia="仿宋"/>
          <w:color w:val="000000"/>
          <w:sz w:val="24"/>
          <w:szCs w:val="24"/>
        </w:rPr>
        <w:t>720p</w:t>
      </w:r>
      <w:r>
        <w:rPr>
          <w:rFonts w:hint="eastAsia" w:ascii="仿宋" w:hAnsi="仿宋" w:eastAsia="仿宋"/>
          <w:color w:val="000000"/>
          <w:sz w:val="24"/>
          <w:szCs w:val="24"/>
        </w:rPr>
        <w:t>的视频返送分辨率；远程通话系统，两个音频输出通道，支持语音双向通信。</w:t>
      </w:r>
    </w:p>
    <w:p w14:paraId="6B943065">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要求传输端设备操作简便，支持“一键化”操作，开机便能进行视音频传输（无需在现场进行繁杂的前期操作配置，可由记者独立完成工作，不用配备专业技术人员进行指导。</w:t>
      </w:r>
      <w:r>
        <w:rPr>
          <w:rFonts w:ascii="仿宋" w:hAnsi="仿宋" w:eastAsia="仿宋"/>
          <w:color w:val="000000"/>
          <w:sz w:val="24"/>
          <w:szCs w:val="24"/>
        </w:rPr>
        <w:t xml:space="preserve"> </w:t>
      </w:r>
    </w:p>
    <w:p w14:paraId="41BE38B4">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要求传输端设备支持直播和延时直播两种工作模式。直播：在网络良好的情况下，可通过</w:t>
      </w:r>
      <w:r>
        <w:rPr>
          <w:rFonts w:ascii="仿宋" w:hAnsi="仿宋" w:eastAsia="仿宋"/>
          <w:color w:val="000000"/>
          <w:sz w:val="24"/>
          <w:szCs w:val="24"/>
        </w:rPr>
        <w:t>5G</w:t>
      </w:r>
      <w:r>
        <w:rPr>
          <w:rFonts w:hint="eastAsia" w:ascii="仿宋" w:hAnsi="仿宋" w:eastAsia="仿宋"/>
          <w:color w:val="000000"/>
          <w:sz w:val="24"/>
          <w:szCs w:val="24"/>
        </w:rPr>
        <w:t>网络连接，实现视频的实时编码传输。延时直播：在网络不好或者网络中断的情况下，可自动把拍摄的视频以高质量格式存储到终端本地，边拍边传，并保证不会出现数据丢失，服务端可以得到无损的音视频文件。</w:t>
      </w:r>
    </w:p>
    <w:p w14:paraId="67BA5840">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要求传输端配置</w:t>
      </w:r>
      <w:r>
        <w:rPr>
          <w:rFonts w:ascii="仿宋" w:hAnsi="仿宋" w:eastAsia="仿宋"/>
          <w:color w:val="000000"/>
          <w:sz w:val="24"/>
          <w:szCs w:val="24"/>
        </w:rPr>
        <w:t>LCD</w:t>
      </w:r>
      <w:r>
        <w:rPr>
          <w:rFonts w:hint="eastAsia" w:ascii="仿宋" w:hAnsi="仿宋" w:eastAsia="仿宋"/>
          <w:color w:val="000000"/>
          <w:sz w:val="24"/>
          <w:szCs w:val="24"/>
        </w:rPr>
        <w:t>显示屏，要求显示屏为触摸屏，可以进行延时调整等简单操作，并具有防止直播误操作机制。</w:t>
      </w:r>
    </w:p>
    <w:p w14:paraId="731F2D3D">
      <w:pPr>
        <w:pStyle w:val="61"/>
        <w:spacing w:before="156" w:beforeLines="50" w:after="156" w:afterLines="50" w:line="440" w:lineRule="exact"/>
        <w:ind w:left="1691" w:firstLine="0" w:firstLineChars="0"/>
        <w:rPr>
          <w:rFonts w:hint="eastAsia" w:ascii="仿宋" w:hAnsi="仿宋" w:eastAsia="仿宋"/>
          <w:color w:val="000000"/>
          <w:sz w:val="24"/>
        </w:rPr>
      </w:pPr>
      <w:r>
        <w:rPr>
          <w:rFonts w:hint="eastAsia" w:ascii="仿宋" w:hAnsi="仿宋" w:eastAsia="仿宋"/>
          <w:color w:val="000000"/>
          <w:sz w:val="24"/>
        </w:rPr>
        <w:t>要求传输端支持多种文件传输功能（例如：</w:t>
      </w:r>
      <w:r>
        <w:rPr>
          <w:rFonts w:ascii="仿宋" w:hAnsi="仿宋" w:eastAsia="仿宋"/>
          <w:color w:val="000000"/>
          <w:sz w:val="24"/>
        </w:rPr>
        <w:t>U</w:t>
      </w:r>
      <w:r>
        <w:rPr>
          <w:rFonts w:hint="eastAsia" w:ascii="仿宋" w:hAnsi="仿宋" w:eastAsia="仿宋"/>
          <w:color w:val="000000"/>
          <w:sz w:val="24"/>
        </w:rPr>
        <w:t>盘传输、</w:t>
      </w:r>
      <w:r>
        <w:rPr>
          <w:rFonts w:ascii="仿宋" w:hAnsi="仿宋" w:eastAsia="仿宋"/>
          <w:color w:val="000000"/>
          <w:sz w:val="24"/>
        </w:rPr>
        <w:t>FTP</w:t>
      </w:r>
      <w:r>
        <w:rPr>
          <w:rFonts w:hint="eastAsia" w:ascii="仿宋" w:hAnsi="仿宋" w:eastAsia="仿宋"/>
          <w:color w:val="000000"/>
          <w:sz w:val="24"/>
        </w:rPr>
        <w:t>共享文件夹传输、</w:t>
      </w:r>
      <w:r>
        <w:rPr>
          <w:rFonts w:ascii="仿宋" w:hAnsi="仿宋" w:eastAsia="仿宋"/>
          <w:color w:val="000000"/>
          <w:sz w:val="24"/>
        </w:rPr>
        <w:t>SSD</w:t>
      </w:r>
      <w:r>
        <w:rPr>
          <w:rFonts w:hint="eastAsia" w:ascii="仿宋" w:hAnsi="仿宋" w:eastAsia="仿宋"/>
          <w:color w:val="000000"/>
          <w:sz w:val="24"/>
        </w:rPr>
        <w:t>收录后传输等），可以利用多个传输通道传输数据文件，支持断点续传。系统支持离线文件传输，可以将临时粗编的素材或者稿件、照片等通过本系统快速传回台内；回传素材可以根据需要进行自动转码和通过综合性业务支持平台传输到目的地。要求</w:t>
      </w:r>
      <w:r>
        <w:rPr>
          <w:rFonts w:ascii="仿宋" w:hAnsi="仿宋" w:eastAsia="仿宋"/>
          <w:color w:val="000000"/>
          <w:sz w:val="24"/>
        </w:rPr>
        <w:t>5G</w:t>
      </w:r>
      <w:r>
        <w:rPr>
          <w:rFonts w:hint="eastAsia" w:ascii="仿宋" w:hAnsi="仿宋" w:eastAsia="仿宋"/>
          <w:color w:val="000000"/>
          <w:sz w:val="24"/>
        </w:rPr>
        <w:t>背包支持文件保存和传输历史记录，即对于传输的信号可以在背包中生成高质量的文件格式，要求背包可以根据配置需求完成文件转码，并支持将背包中的文件通过</w:t>
      </w:r>
      <w:r>
        <w:rPr>
          <w:rFonts w:ascii="仿宋" w:hAnsi="仿宋" w:eastAsia="仿宋"/>
          <w:color w:val="000000"/>
          <w:sz w:val="24"/>
        </w:rPr>
        <w:t>5G</w:t>
      </w:r>
      <w:r>
        <w:rPr>
          <w:rFonts w:hint="eastAsia" w:ascii="仿宋" w:hAnsi="仿宋" w:eastAsia="仿宋"/>
          <w:color w:val="000000"/>
          <w:sz w:val="24"/>
        </w:rPr>
        <w:t>链路传回台内。</w:t>
      </w:r>
    </w:p>
    <w:p w14:paraId="02E67C5D">
      <w:pPr>
        <w:pStyle w:val="64"/>
        <w:tabs>
          <w:tab w:val="left" w:pos="1134"/>
        </w:tabs>
        <w:spacing w:line="360" w:lineRule="auto"/>
        <w:ind w:firstLine="0" w:firstLineChars="0"/>
        <w:rPr>
          <w:rFonts w:hint="eastAsia" w:ascii="仿宋" w:hAnsi="仿宋" w:eastAsia="仿宋" w:cs="宋体"/>
          <w:b/>
          <w:bCs/>
          <w:sz w:val="24"/>
          <w:szCs w:val="24"/>
        </w:rPr>
      </w:pPr>
      <w:r>
        <w:rPr>
          <w:rFonts w:ascii="仿宋" w:hAnsi="仿宋" w:eastAsia="仿宋" w:cs="宋体"/>
          <w:b/>
          <w:bCs/>
          <w:sz w:val="24"/>
          <w:szCs w:val="24"/>
        </w:rPr>
        <w:t>2</w:t>
      </w:r>
      <w:r>
        <w:rPr>
          <w:rFonts w:hint="eastAsia" w:ascii="仿宋" w:hAnsi="仿宋" w:eastAsia="仿宋" w:cs="宋体"/>
          <w:b/>
          <w:bCs/>
          <w:sz w:val="24"/>
          <w:szCs w:val="24"/>
        </w:rPr>
        <w:t>）5G接收端系统要求。</w:t>
      </w:r>
    </w:p>
    <w:p w14:paraId="16859034">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要求接收端设备为一体化便携设备（配备有一体化键盘鼠标显示器），支持对回传视频信号的接收，文件</w:t>
      </w:r>
      <w:r>
        <w:rPr>
          <w:rFonts w:ascii="仿宋" w:hAnsi="仿宋" w:eastAsia="仿宋"/>
          <w:color w:val="000000"/>
          <w:sz w:val="24"/>
          <w:szCs w:val="24"/>
        </w:rPr>
        <w:t>FTP</w:t>
      </w:r>
      <w:r>
        <w:rPr>
          <w:rFonts w:hint="eastAsia" w:ascii="仿宋" w:hAnsi="仿宋" w:eastAsia="仿宋"/>
          <w:color w:val="000000"/>
          <w:sz w:val="24"/>
          <w:szCs w:val="24"/>
        </w:rPr>
        <w:t>接收，支持</w:t>
      </w:r>
      <w:r>
        <w:rPr>
          <w:rFonts w:ascii="仿宋" w:hAnsi="仿宋" w:eastAsia="仿宋"/>
          <w:color w:val="000000"/>
          <w:sz w:val="24"/>
          <w:szCs w:val="24"/>
        </w:rPr>
        <w:t>IP</w:t>
      </w:r>
      <w:r>
        <w:rPr>
          <w:rFonts w:hint="eastAsia" w:ascii="仿宋" w:hAnsi="仿宋" w:eastAsia="仿宋"/>
          <w:color w:val="000000"/>
          <w:sz w:val="24"/>
          <w:szCs w:val="24"/>
        </w:rPr>
        <w:t>公有和私有协议信号的接收，可直接输出超高清1</w:t>
      </w:r>
      <w:r>
        <w:rPr>
          <w:rFonts w:ascii="仿宋" w:hAnsi="仿宋" w:eastAsia="仿宋"/>
          <w:color w:val="000000"/>
          <w:sz w:val="24"/>
          <w:szCs w:val="24"/>
        </w:rPr>
        <w:t>2</w:t>
      </w:r>
      <w:r>
        <w:rPr>
          <w:rFonts w:hint="eastAsia" w:ascii="仿宋" w:hAnsi="仿宋" w:eastAsia="仿宋"/>
          <w:color w:val="000000"/>
          <w:sz w:val="24"/>
          <w:szCs w:val="24"/>
        </w:rPr>
        <w:t>G</w:t>
      </w:r>
      <w:r>
        <w:rPr>
          <w:rFonts w:ascii="仿宋" w:hAnsi="仿宋" w:eastAsia="仿宋"/>
          <w:color w:val="000000"/>
          <w:sz w:val="24"/>
          <w:szCs w:val="24"/>
        </w:rPr>
        <w:t>-SDI</w:t>
      </w:r>
      <w:r>
        <w:rPr>
          <w:rFonts w:hint="eastAsia" w:ascii="仿宋" w:hAnsi="仿宋" w:eastAsia="仿宋"/>
          <w:color w:val="000000"/>
          <w:sz w:val="24"/>
          <w:szCs w:val="24"/>
        </w:rPr>
        <w:t>和最少</w:t>
      </w:r>
      <w:r>
        <w:rPr>
          <w:rFonts w:ascii="仿宋" w:hAnsi="仿宋" w:eastAsia="仿宋"/>
          <w:color w:val="000000"/>
          <w:sz w:val="24"/>
          <w:szCs w:val="24"/>
        </w:rPr>
        <w:t>2</w:t>
      </w:r>
      <w:r>
        <w:rPr>
          <w:rFonts w:hint="eastAsia" w:ascii="仿宋" w:hAnsi="仿宋" w:eastAsia="仿宋"/>
          <w:color w:val="000000"/>
          <w:sz w:val="24"/>
          <w:szCs w:val="24"/>
        </w:rPr>
        <w:t>路</w:t>
      </w:r>
      <w:r>
        <w:rPr>
          <w:rFonts w:ascii="仿宋" w:hAnsi="仿宋" w:eastAsia="仿宋"/>
          <w:color w:val="000000"/>
          <w:sz w:val="24"/>
          <w:szCs w:val="24"/>
        </w:rPr>
        <w:t>IP</w:t>
      </w:r>
      <w:r>
        <w:rPr>
          <w:rFonts w:hint="eastAsia" w:ascii="仿宋" w:hAnsi="仿宋" w:eastAsia="仿宋"/>
          <w:color w:val="000000"/>
          <w:sz w:val="24"/>
          <w:szCs w:val="24"/>
        </w:rPr>
        <w:t>信号，并可将收录素材上传至指定位置。</w:t>
      </w:r>
    </w:p>
    <w:p w14:paraId="446C818D">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要求接收端设备可以跟演播室互动模块紧密配合，系统回传的</w:t>
      </w:r>
      <w:r>
        <w:rPr>
          <w:rFonts w:ascii="仿宋" w:hAnsi="仿宋" w:eastAsia="仿宋"/>
          <w:color w:val="000000"/>
          <w:sz w:val="24"/>
          <w:szCs w:val="24"/>
        </w:rPr>
        <w:t>SDI</w:t>
      </w:r>
      <w:r>
        <w:rPr>
          <w:rFonts w:hint="eastAsia" w:ascii="仿宋" w:hAnsi="仿宋" w:eastAsia="仿宋"/>
          <w:color w:val="000000"/>
          <w:sz w:val="24"/>
          <w:szCs w:val="24"/>
        </w:rPr>
        <w:t>信号、</w:t>
      </w:r>
      <w:r>
        <w:rPr>
          <w:rFonts w:ascii="仿宋" w:hAnsi="仿宋" w:eastAsia="仿宋"/>
          <w:color w:val="000000"/>
          <w:sz w:val="24"/>
          <w:szCs w:val="24"/>
        </w:rPr>
        <w:t>IP</w:t>
      </w:r>
      <w:r>
        <w:rPr>
          <w:rFonts w:hint="eastAsia" w:ascii="仿宋" w:hAnsi="仿宋" w:eastAsia="仿宋"/>
          <w:color w:val="000000"/>
          <w:sz w:val="24"/>
          <w:szCs w:val="24"/>
        </w:rPr>
        <w:t>信号及媒体文件直接进入演播室互动系统参与在线互动。</w:t>
      </w:r>
    </w:p>
    <w:p w14:paraId="4F72D66E">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要求接收端设备支持文件的收录，可以将传递的信号收录成文件，并可将所有数据统一汇总到私有云平台中集中管理。</w:t>
      </w:r>
    </w:p>
    <w:p w14:paraId="58B86527">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可以实现多输入信号的统一调度。实现输入信号的预览、输出信号的监看。对信号的调度支持基于用户的权限管理。通过对用户访问权限的控制，满足特定用户只能看到特定的信号输入，只能进行指定的输出通道选择。支持同时进行直播的信号调度需求。不同信号调度不能相互干扰。</w:t>
      </w:r>
    </w:p>
    <w:p w14:paraId="07B1E8BE">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要求信号调度的输入、输出既支持</w:t>
      </w:r>
      <w:r>
        <w:rPr>
          <w:rFonts w:ascii="仿宋" w:hAnsi="仿宋" w:eastAsia="仿宋"/>
          <w:color w:val="000000"/>
          <w:sz w:val="24"/>
          <w:szCs w:val="24"/>
        </w:rPr>
        <w:t>SDI</w:t>
      </w:r>
      <w:r>
        <w:rPr>
          <w:rFonts w:hint="eastAsia" w:ascii="仿宋" w:hAnsi="仿宋" w:eastAsia="仿宋"/>
          <w:color w:val="000000"/>
          <w:sz w:val="24"/>
          <w:szCs w:val="24"/>
        </w:rPr>
        <w:t>信号，也支持</w:t>
      </w:r>
      <w:r>
        <w:rPr>
          <w:rFonts w:ascii="仿宋" w:hAnsi="仿宋" w:eastAsia="仿宋"/>
          <w:color w:val="000000"/>
          <w:sz w:val="24"/>
          <w:szCs w:val="24"/>
        </w:rPr>
        <w:t>IP</w:t>
      </w:r>
      <w:r>
        <w:rPr>
          <w:rFonts w:hint="eastAsia" w:ascii="仿宋" w:hAnsi="仿宋" w:eastAsia="仿宋"/>
          <w:color w:val="000000"/>
          <w:sz w:val="24"/>
          <w:szCs w:val="24"/>
        </w:rPr>
        <w:t>流，并可实现基于二者的混合调度。</w:t>
      </w:r>
    </w:p>
    <w:p w14:paraId="320724BF">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要求对信号调度的用户界面友好，通过简单的拖拽即可完成信号调度。同时，对信号的调度选择不会造成信号输出的中断。</w:t>
      </w:r>
    </w:p>
    <w:p w14:paraId="42985EA0">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要求满足5G传输端设备以及手机采集终端能够使用同一台接收服务端进行接收解码并输出</w:t>
      </w:r>
      <w:r>
        <w:rPr>
          <w:rFonts w:ascii="仿宋" w:hAnsi="仿宋" w:eastAsia="仿宋"/>
          <w:color w:val="000000"/>
          <w:sz w:val="24"/>
          <w:szCs w:val="24"/>
        </w:rPr>
        <w:t>SDI/HD-SDI</w:t>
      </w:r>
      <w:r>
        <w:rPr>
          <w:rFonts w:hint="eastAsia" w:ascii="仿宋" w:hAnsi="仿宋" w:eastAsia="仿宋"/>
          <w:color w:val="000000"/>
          <w:sz w:val="24"/>
          <w:szCs w:val="24"/>
        </w:rPr>
        <w:t>、</w:t>
      </w:r>
      <w:r>
        <w:rPr>
          <w:rFonts w:ascii="仿宋" w:hAnsi="仿宋" w:eastAsia="仿宋"/>
          <w:color w:val="000000"/>
          <w:sz w:val="24"/>
          <w:szCs w:val="24"/>
        </w:rPr>
        <w:t>4K</w:t>
      </w:r>
      <w:r>
        <w:rPr>
          <w:rFonts w:hint="eastAsia" w:ascii="仿宋" w:hAnsi="仿宋" w:eastAsia="仿宋"/>
          <w:color w:val="000000"/>
          <w:sz w:val="24"/>
          <w:szCs w:val="24"/>
        </w:rPr>
        <w:t>信号。</w:t>
      </w:r>
    </w:p>
    <w:p w14:paraId="268C5302">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要求系统延时在</w:t>
      </w:r>
      <w:r>
        <w:rPr>
          <w:rFonts w:ascii="仿宋" w:hAnsi="仿宋" w:eastAsia="仿宋"/>
          <w:color w:val="000000"/>
          <w:sz w:val="24"/>
          <w:szCs w:val="24"/>
        </w:rPr>
        <w:t>0.5s</w:t>
      </w:r>
      <w:r>
        <w:rPr>
          <w:rFonts w:hint="eastAsia" w:ascii="仿宋" w:hAnsi="仿宋" w:eastAsia="仿宋"/>
          <w:color w:val="000000"/>
          <w:sz w:val="24"/>
          <w:szCs w:val="24"/>
        </w:rPr>
        <w:t>到</w:t>
      </w:r>
      <w:r>
        <w:rPr>
          <w:rFonts w:ascii="仿宋" w:hAnsi="仿宋" w:eastAsia="仿宋"/>
          <w:color w:val="000000"/>
          <w:sz w:val="24"/>
          <w:szCs w:val="24"/>
        </w:rPr>
        <w:t>20s</w:t>
      </w:r>
      <w:r>
        <w:rPr>
          <w:rFonts w:hint="eastAsia" w:ascii="仿宋" w:hAnsi="仿宋" w:eastAsia="仿宋"/>
          <w:color w:val="000000"/>
          <w:sz w:val="24"/>
          <w:szCs w:val="24"/>
        </w:rPr>
        <w:t>间可调，且误差不超过半秒。</w:t>
      </w:r>
    </w:p>
    <w:p w14:paraId="2D468E0A">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要求系统码率支持</w:t>
      </w:r>
      <w:r>
        <w:rPr>
          <w:rFonts w:ascii="仿宋" w:hAnsi="仿宋" w:eastAsia="仿宋"/>
          <w:color w:val="000000"/>
          <w:sz w:val="24"/>
          <w:szCs w:val="24"/>
        </w:rPr>
        <w:t>100Kbps</w:t>
      </w:r>
      <w:r>
        <w:rPr>
          <w:rFonts w:hint="eastAsia" w:ascii="仿宋" w:hAnsi="仿宋" w:eastAsia="仿宋"/>
          <w:color w:val="000000"/>
          <w:sz w:val="24"/>
          <w:szCs w:val="24"/>
        </w:rPr>
        <w:t>至</w:t>
      </w:r>
      <w:r>
        <w:rPr>
          <w:rFonts w:ascii="仿宋" w:hAnsi="仿宋" w:eastAsia="仿宋"/>
          <w:color w:val="000000"/>
          <w:sz w:val="24"/>
          <w:szCs w:val="24"/>
        </w:rPr>
        <w:t>70Mbps</w:t>
      </w:r>
      <w:r>
        <w:rPr>
          <w:rFonts w:hint="eastAsia" w:ascii="仿宋" w:hAnsi="仿宋" w:eastAsia="仿宋"/>
          <w:color w:val="000000"/>
          <w:sz w:val="24"/>
          <w:szCs w:val="24"/>
        </w:rPr>
        <w:t>可调。</w:t>
      </w:r>
    </w:p>
    <w:p w14:paraId="66CFD050">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要求系统支持</w:t>
      </w:r>
      <w:r>
        <w:rPr>
          <w:rFonts w:ascii="仿宋" w:hAnsi="仿宋" w:eastAsia="仿宋"/>
          <w:color w:val="000000"/>
          <w:sz w:val="24"/>
          <w:szCs w:val="24"/>
        </w:rPr>
        <w:t>CBR(</w:t>
      </w:r>
      <w:r>
        <w:rPr>
          <w:rFonts w:hint="eastAsia" w:ascii="仿宋" w:hAnsi="仿宋" w:eastAsia="仿宋"/>
          <w:color w:val="000000"/>
          <w:sz w:val="24"/>
          <w:szCs w:val="24"/>
        </w:rPr>
        <w:t>固定码率编码</w:t>
      </w:r>
      <w:r>
        <w:rPr>
          <w:rFonts w:ascii="仿宋" w:hAnsi="仿宋" w:eastAsia="仿宋"/>
          <w:color w:val="000000"/>
          <w:sz w:val="24"/>
          <w:szCs w:val="24"/>
        </w:rPr>
        <w:t>)</w:t>
      </w:r>
      <w:r>
        <w:rPr>
          <w:rFonts w:hint="eastAsia" w:ascii="仿宋" w:hAnsi="仿宋" w:eastAsia="仿宋"/>
          <w:color w:val="000000"/>
          <w:sz w:val="24"/>
          <w:szCs w:val="24"/>
        </w:rPr>
        <w:t>和</w:t>
      </w:r>
      <w:r>
        <w:rPr>
          <w:rFonts w:ascii="仿宋" w:hAnsi="仿宋" w:eastAsia="仿宋"/>
          <w:color w:val="000000"/>
          <w:sz w:val="24"/>
          <w:szCs w:val="24"/>
        </w:rPr>
        <w:t>VBR</w:t>
      </w:r>
      <w:r>
        <w:rPr>
          <w:rFonts w:hint="eastAsia" w:ascii="仿宋" w:hAnsi="仿宋" w:eastAsia="仿宋"/>
          <w:color w:val="000000"/>
          <w:sz w:val="24"/>
          <w:szCs w:val="24"/>
        </w:rPr>
        <w:t>（动态码率编码）两种编码方式：系统支持高效率的</w:t>
      </w:r>
      <w:r>
        <w:rPr>
          <w:rFonts w:ascii="仿宋" w:hAnsi="仿宋" w:eastAsia="仿宋"/>
          <w:color w:val="000000"/>
          <w:sz w:val="24"/>
          <w:szCs w:val="24"/>
        </w:rPr>
        <w:t>H.264</w:t>
      </w:r>
      <w:r>
        <w:rPr>
          <w:rFonts w:hint="eastAsia" w:ascii="仿宋" w:hAnsi="仿宋" w:eastAsia="仿宋"/>
          <w:color w:val="000000"/>
          <w:sz w:val="24"/>
          <w:szCs w:val="24"/>
        </w:rPr>
        <w:t>或</w:t>
      </w:r>
      <w:r>
        <w:rPr>
          <w:rFonts w:ascii="仿宋" w:hAnsi="仿宋" w:eastAsia="仿宋"/>
          <w:color w:val="000000"/>
          <w:sz w:val="24"/>
          <w:szCs w:val="24"/>
        </w:rPr>
        <w:t>H.265</w:t>
      </w:r>
      <w:r>
        <w:rPr>
          <w:rFonts w:hint="eastAsia" w:ascii="仿宋" w:hAnsi="仿宋" w:eastAsia="仿宋"/>
          <w:color w:val="000000"/>
          <w:sz w:val="24"/>
          <w:szCs w:val="24"/>
        </w:rPr>
        <w:t>编码。</w:t>
      </w:r>
    </w:p>
    <w:p w14:paraId="5C4CF557">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接收服务端具有解码和播放其他视频流的能力，允许其他设备（如：非线性编辑系统、笔记本电脑或移动智能设备）直接上传视频到接收端设备上。</w:t>
      </w:r>
    </w:p>
    <w:p w14:paraId="43B3AC27">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要求系统传输中断或网络信号卡顿时，可输出最后一帧画面，严禁出现黑场。同时支持信号中断快速恢复。</w:t>
      </w:r>
    </w:p>
    <w:p w14:paraId="79911B4B">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要求接收端设备提供</w:t>
      </w:r>
      <w:r>
        <w:rPr>
          <w:rFonts w:ascii="仿宋" w:hAnsi="仿宋" w:eastAsia="仿宋"/>
          <w:color w:val="000000"/>
          <w:sz w:val="24"/>
          <w:szCs w:val="24"/>
        </w:rPr>
        <w:t>SD-SDI/HD-SDI</w:t>
      </w:r>
      <w:r>
        <w:rPr>
          <w:rFonts w:hint="eastAsia" w:ascii="仿宋" w:hAnsi="仿宋" w:eastAsia="仿宋"/>
          <w:color w:val="000000"/>
          <w:sz w:val="24"/>
          <w:szCs w:val="24"/>
        </w:rPr>
        <w:t>、</w:t>
      </w:r>
      <w:r>
        <w:rPr>
          <w:rFonts w:ascii="仿宋" w:hAnsi="仿宋" w:eastAsia="仿宋"/>
          <w:color w:val="000000"/>
          <w:sz w:val="24"/>
          <w:szCs w:val="24"/>
        </w:rPr>
        <w:t>4K</w:t>
      </w:r>
      <w:r>
        <w:rPr>
          <w:rFonts w:hint="eastAsia" w:ascii="仿宋" w:hAnsi="仿宋" w:eastAsia="仿宋"/>
          <w:color w:val="000000"/>
          <w:sz w:val="24"/>
          <w:szCs w:val="24"/>
        </w:rPr>
        <w:t>（例如</w:t>
      </w:r>
      <w:r>
        <w:rPr>
          <w:rFonts w:ascii="仿宋" w:hAnsi="仿宋" w:eastAsia="仿宋"/>
          <w:color w:val="000000"/>
          <w:sz w:val="24"/>
          <w:szCs w:val="24"/>
        </w:rPr>
        <w:t>12G-SDI</w:t>
      </w:r>
      <w:r>
        <w:rPr>
          <w:rFonts w:hint="eastAsia" w:ascii="仿宋" w:hAnsi="仿宋" w:eastAsia="仿宋"/>
          <w:color w:val="000000"/>
          <w:sz w:val="24"/>
          <w:szCs w:val="24"/>
        </w:rPr>
        <w:t>）信号输入输出接口， 即：</w:t>
      </w:r>
    </w:p>
    <w:p w14:paraId="3FF161A9">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支持</w:t>
      </w:r>
      <w:r>
        <w:rPr>
          <w:rFonts w:ascii="仿宋" w:hAnsi="仿宋" w:eastAsia="仿宋"/>
          <w:color w:val="000000"/>
          <w:sz w:val="24"/>
          <w:szCs w:val="24"/>
        </w:rPr>
        <w:t>4</w:t>
      </w:r>
      <w:r>
        <w:rPr>
          <w:rFonts w:hint="eastAsia" w:ascii="仿宋" w:hAnsi="仿宋" w:eastAsia="仿宋"/>
          <w:color w:val="000000"/>
          <w:sz w:val="24"/>
          <w:szCs w:val="24"/>
        </w:rPr>
        <w:t>路嵌入音频的</w:t>
      </w:r>
      <w:r>
        <w:rPr>
          <w:rFonts w:ascii="仿宋" w:hAnsi="仿宋" w:eastAsia="仿宋"/>
          <w:color w:val="000000"/>
          <w:sz w:val="24"/>
          <w:szCs w:val="24"/>
        </w:rPr>
        <w:t>SD-SDI/HD-SDI</w:t>
      </w:r>
      <w:r>
        <w:rPr>
          <w:rFonts w:hint="eastAsia" w:ascii="仿宋" w:hAnsi="仿宋" w:eastAsia="仿宋"/>
          <w:color w:val="000000"/>
          <w:sz w:val="24"/>
          <w:szCs w:val="24"/>
        </w:rPr>
        <w:t>信号输出，同时进行4路推流功能；</w:t>
      </w:r>
    </w:p>
    <w:p w14:paraId="011D3F77">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支持2路</w:t>
      </w:r>
      <w:r>
        <w:rPr>
          <w:rFonts w:ascii="仿宋" w:hAnsi="仿宋" w:eastAsia="仿宋"/>
          <w:color w:val="000000"/>
          <w:sz w:val="24"/>
          <w:szCs w:val="24"/>
        </w:rPr>
        <w:t>4K</w:t>
      </w:r>
      <w:r>
        <w:rPr>
          <w:rFonts w:hint="eastAsia" w:ascii="仿宋" w:hAnsi="仿宋" w:eastAsia="仿宋"/>
          <w:color w:val="000000"/>
          <w:sz w:val="24"/>
          <w:szCs w:val="24"/>
        </w:rPr>
        <w:t>（</w:t>
      </w:r>
      <w:r>
        <w:rPr>
          <w:rFonts w:ascii="仿宋" w:hAnsi="仿宋" w:eastAsia="仿宋"/>
          <w:color w:val="000000"/>
          <w:sz w:val="24"/>
          <w:szCs w:val="24"/>
        </w:rPr>
        <w:t>12G-SDI</w:t>
      </w:r>
      <w:r>
        <w:rPr>
          <w:rFonts w:hint="eastAsia" w:ascii="仿宋" w:hAnsi="仿宋" w:eastAsia="仿宋"/>
          <w:color w:val="000000"/>
          <w:sz w:val="24"/>
          <w:szCs w:val="24"/>
        </w:rPr>
        <w:t>）信号输出，同时进行</w:t>
      </w:r>
      <w:r>
        <w:rPr>
          <w:rFonts w:ascii="仿宋" w:hAnsi="仿宋" w:eastAsia="仿宋"/>
          <w:color w:val="000000"/>
          <w:sz w:val="24"/>
          <w:szCs w:val="24"/>
        </w:rPr>
        <w:t>2</w:t>
      </w:r>
      <w:r>
        <w:rPr>
          <w:rFonts w:hint="eastAsia" w:ascii="仿宋" w:hAnsi="仿宋" w:eastAsia="仿宋"/>
          <w:color w:val="000000"/>
          <w:sz w:val="24"/>
          <w:szCs w:val="24"/>
        </w:rPr>
        <w:t>路</w:t>
      </w:r>
      <w:r>
        <w:rPr>
          <w:rFonts w:ascii="仿宋" w:hAnsi="仿宋" w:eastAsia="仿宋"/>
          <w:color w:val="000000"/>
          <w:sz w:val="24"/>
          <w:szCs w:val="24"/>
        </w:rPr>
        <w:t>IP</w:t>
      </w:r>
      <w:r>
        <w:rPr>
          <w:rFonts w:hint="eastAsia" w:ascii="仿宋" w:hAnsi="仿宋" w:eastAsia="仿宋"/>
          <w:color w:val="000000"/>
          <w:sz w:val="24"/>
          <w:szCs w:val="24"/>
        </w:rPr>
        <w:t>流格式信号推流功能。</w:t>
      </w:r>
    </w:p>
    <w:p w14:paraId="5F0F2B36">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要求支持视频</w:t>
      </w:r>
      <w:r>
        <w:rPr>
          <w:rFonts w:ascii="仿宋" w:hAnsi="仿宋" w:eastAsia="仿宋"/>
          <w:color w:val="000000"/>
          <w:sz w:val="24"/>
          <w:szCs w:val="24"/>
        </w:rPr>
        <w:t>IP</w:t>
      </w:r>
      <w:r>
        <w:rPr>
          <w:rFonts w:hint="eastAsia" w:ascii="仿宋" w:hAnsi="仿宋" w:eastAsia="仿宋"/>
          <w:color w:val="000000"/>
          <w:sz w:val="24"/>
          <w:szCs w:val="24"/>
        </w:rPr>
        <w:t>转发功能，能将本地采集的视频以</w:t>
      </w:r>
      <w:r>
        <w:rPr>
          <w:rFonts w:ascii="仿宋" w:hAnsi="仿宋" w:eastAsia="仿宋"/>
          <w:color w:val="000000"/>
          <w:sz w:val="24"/>
          <w:szCs w:val="24"/>
        </w:rPr>
        <w:t>IP</w:t>
      </w:r>
      <w:r>
        <w:rPr>
          <w:rFonts w:hint="eastAsia" w:ascii="仿宋" w:hAnsi="仿宋" w:eastAsia="仿宋"/>
          <w:color w:val="000000"/>
          <w:sz w:val="24"/>
          <w:szCs w:val="24"/>
        </w:rPr>
        <w:t>格式通过网络转发到传输端或者其他接收服务器。支持</w:t>
      </w:r>
      <w:r>
        <w:rPr>
          <w:rFonts w:ascii="仿宋" w:hAnsi="仿宋" w:eastAsia="仿宋"/>
          <w:color w:val="000000"/>
          <w:sz w:val="24"/>
          <w:szCs w:val="24"/>
        </w:rPr>
        <w:t>UDP</w:t>
      </w:r>
      <w:r>
        <w:rPr>
          <w:rFonts w:hint="eastAsia" w:ascii="仿宋" w:hAnsi="仿宋" w:eastAsia="仿宋"/>
          <w:color w:val="000000"/>
          <w:sz w:val="24"/>
          <w:szCs w:val="24"/>
        </w:rPr>
        <w:t>、</w:t>
      </w:r>
      <w:r>
        <w:rPr>
          <w:rFonts w:ascii="仿宋" w:hAnsi="仿宋" w:eastAsia="仿宋"/>
          <w:color w:val="000000"/>
          <w:sz w:val="24"/>
          <w:szCs w:val="24"/>
        </w:rPr>
        <w:t>RTMP</w:t>
      </w:r>
      <w:r>
        <w:rPr>
          <w:rFonts w:hint="eastAsia" w:ascii="仿宋" w:hAnsi="仿宋" w:eastAsia="仿宋"/>
          <w:color w:val="000000"/>
          <w:sz w:val="24"/>
          <w:szCs w:val="24"/>
        </w:rPr>
        <w:t>、</w:t>
      </w:r>
      <w:r>
        <w:rPr>
          <w:rFonts w:ascii="仿宋" w:hAnsi="仿宋" w:eastAsia="仿宋"/>
          <w:color w:val="000000"/>
          <w:sz w:val="24"/>
          <w:szCs w:val="24"/>
        </w:rPr>
        <w:t>HTTP</w:t>
      </w:r>
      <w:r>
        <w:rPr>
          <w:rFonts w:hint="eastAsia" w:ascii="仿宋" w:hAnsi="仿宋" w:eastAsia="仿宋"/>
          <w:color w:val="000000"/>
          <w:sz w:val="24"/>
          <w:szCs w:val="24"/>
        </w:rPr>
        <w:t>、</w:t>
      </w:r>
      <w:r>
        <w:rPr>
          <w:rFonts w:ascii="仿宋" w:hAnsi="仿宋" w:eastAsia="仿宋"/>
          <w:color w:val="000000"/>
          <w:sz w:val="24"/>
          <w:szCs w:val="24"/>
        </w:rPr>
        <w:t>SRT</w:t>
      </w:r>
      <w:r>
        <w:rPr>
          <w:rFonts w:hint="eastAsia" w:ascii="仿宋" w:hAnsi="仿宋" w:eastAsia="仿宋"/>
          <w:color w:val="000000"/>
          <w:sz w:val="24"/>
          <w:szCs w:val="24"/>
        </w:rPr>
        <w:t>、NDI等多种协议。</w:t>
      </w:r>
    </w:p>
    <w:p w14:paraId="539496CD">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要求视频解码后，视音频同步性良好，音视频同步相差＜</w:t>
      </w:r>
      <w:r>
        <w:rPr>
          <w:rFonts w:ascii="仿宋" w:hAnsi="仿宋" w:eastAsia="仿宋"/>
          <w:color w:val="000000"/>
          <w:sz w:val="24"/>
          <w:szCs w:val="24"/>
        </w:rPr>
        <w:t>8</w:t>
      </w:r>
      <w:r>
        <w:rPr>
          <w:rFonts w:hint="eastAsia" w:ascii="仿宋" w:hAnsi="仿宋" w:eastAsia="仿宋"/>
          <w:color w:val="000000"/>
          <w:sz w:val="24"/>
          <w:szCs w:val="24"/>
        </w:rPr>
        <w:t>毫秒。</w:t>
      </w:r>
    </w:p>
    <w:p w14:paraId="2C459493">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要求支持定位每台移动通信终端的位置，并在接收软件的上显示。地图画面显示要求清晰流畅。</w:t>
      </w:r>
    </w:p>
    <w:p w14:paraId="08E26628">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要求简洁直观的操控界面，支持中文或英文显示，菜单清晰简洁易操作；可查看及设置各参数，包括传输码率、延时、每个传输接口状态，电池电量情况等；屏幕可显示视频预监</w:t>
      </w:r>
      <w:r>
        <w:rPr>
          <w:rFonts w:ascii="仿宋" w:hAnsi="仿宋" w:eastAsia="仿宋"/>
          <w:color w:val="000000"/>
          <w:sz w:val="24"/>
          <w:szCs w:val="24"/>
        </w:rPr>
        <w:t>/</w:t>
      </w:r>
      <w:r>
        <w:rPr>
          <w:rFonts w:hint="eastAsia" w:ascii="仿宋" w:hAnsi="仿宋" w:eastAsia="仿宋"/>
          <w:color w:val="000000"/>
          <w:sz w:val="24"/>
          <w:szCs w:val="24"/>
        </w:rPr>
        <w:t>审看画面；可显示各通道实时数据连接状态。</w:t>
      </w:r>
    </w:p>
    <w:p w14:paraId="55CA6AC5">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要求接收端设备支持自动录制功能，录制的文件可直接上传至台内的</w:t>
      </w:r>
      <w:r>
        <w:rPr>
          <w:rFonts w:ascii="仿宋" w:hAnsi="仿宋" w:eastAsia="仿宋"/>
          <w:color w:val="000000"/>
          <w:sz w:val="24"/>
          <w:szCs w:val="24"/>
        </w:rPr>
        <w:t>FTP</w:t>
      </w:r>
      <w:r>
        <w:rPr>
          <w:rFonts w:hint="eastAsia" w:ascii="仿宋" w:hAnsi="仿宋" w:eastAsia="仿宋"/>
          <w:color w:val="000000"/>
          <w:sz w:val="24"/>
          <w:szCs w:val="24"/>
        </w:rPr>
        <w:t>服务器。所有录制文件提供时码并能进行选择性预览播放。</w:t>
      </w:r>
    </w:p>
    <w:p w14:paraId="79EB291B">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要求接收端设备具备远程控制发射端的能力，可通过直观</w:t>
      </w:r>
      <w:r>
        <w:rPr>
          <w:rFonts w:ascii="仿宋" w:hAnsi="仿宋" w:eastAsia="仿宋"/>
          <w:color w:val="000000"/>
          <w:sz w:val="24"/>
          <w:szCs w:val="24"/>
        </w:rPr>
        <w:t>UI</w:t>
      </w:r>
      <w:r>
        <w:rPr>
          <w:rFonts w:hint="eastAsia" w:ascii="仿宋" w:hAnsi="仿宋" w:eastAsia="仿宋"/>
          <w:color w:val="000000"/>
          <w:sz w:val="24"/>
          <w:szCs w:val="24"/>
        </w:rPr>
        <w:t>界面对发射端内部参数进行调整，包括无线网卡的配置、</w:t>
      </w:r>
      <w:r>
        <w:rPr>
          <w:rFonts w:ascii="仿宋" w:hAnsi="仿宋" w:eastAsia="仿宋"/>
          <w:color w:val="000000"/>
          <w:sz w:val="24"/>
          <w:szCs w:val="24"/>
        </w:rPr>
        <w:t>Wi-Fi</w:t>
      </w:r>
      <w:r>
        <w:rPr>
          <w:rFonts w:hint="eastAsia" w:ascii="仿宋" w:hAnsi="仿宋" w:eastAsia="仿宋"/>
          <w:color w:val="000000"/>
          <w:sz w:val="24"/>
          <w:szCs w:val="24"/>
        </w:rPr>
        <w:t>的配置、有线网络配置，文件上传配置，背包连接状态监看等。</w:t>
      </w:r>
    </w:p>
    <w:p w14:paraId="1655C819">
      <w:pPr>
        <w:pStyle w:val="64"/>
        <w:tabs>
          <w:tab w:val="left" w:pos="1134"/>
        </w:tabs>
        <w:spacing w:line="360" w:lineRule="auto"/>
        <w:ind w:firstLine="0" w:firstLineChars="0"/>
        <w:rPr>
          <w:rFonts w:hint="eastAsia" w:ascii="仿宋" w:hAnsi="仿宋" w:eastAsia="仿宋" w:cs="宋体"/>
          <w:b/>
          <w:bCs/>
          <w:sz w:val="24"/>
          <w:szCs w:val="24"/>
        </w:rPr>
      </w:pPr>
      <w:r>
        <w:rPr>
          <w:rFonts w:hint="eastAsia" w:ascii="仿宋" w:hAnsi="仿宋" w:eastAsia="仿宋" w:cs="宋体"/>
          <w:b/>
          <w:bCs/>
          <w:sz w:val="24"/>
          <w:szCs w:val="24"/>
        </w:rPr>
        <w:t>3）支持中央管控系统要求操控界面简洁直观，支持中文显示，菜单清晰简洁易操作；可查看及设置各参数，包括传输码率、延时、每个传输接口状态等。</w:t>
      </w:r>
    </w:p>
    <w:p w14:paraId="5FF99705">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要求能够整合所有授权设备，要求通过互联网，远程监看、管理和控制传输端和接收端设备。</w:t>
      </w:r>
    </w:p>
    <w:p w14:paraId="45CA549A">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要求完全授权添加或删除所支持的设备。</w:t>
      </w:r>
    </w:p>
    <w:p w14:paraId="66CBA985">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要求支持手机端和传输端统一管理，手机端可以通过手机进行突发事件直播报道或者线索报料。利用智能移动终端对采集端所采集的视音频信号进行简单处理后回传，同时还需要回传文件、音频、图片等。</w:t>
      </w:r>
    </w:p>
    <w:p w14:paraId="653E10FF">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要求支持多路监看，要求够在一个显示器上同时预览多路直播画面，要求清晰流畅。</w:t>
      </w:r>
    </w:p>
    <w:p w14:paraId="050279DA">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要求支持设备搜索，要求快速定位所需的设备。</w:t>
      </w:r>
    </w:p>
    <w:p w14:paraId="31558772">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要求支持书签自定义和分类功能，同时能通过书签检索设备。</w:t>
      </w:r>
    </w:p>
    <w:p w14:paraId="43C827DD">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要求采用先进的加密算法传输数据，提高传输安全性。</w:t>
      </w:r>
    </w:p>
    <w:p w14:paraId="16579BDD">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要求支持管理员创建其他用户，并分配授权设备。但这些用户无法访问未授权的设备。</w:t>
      </w:r>
    </w:p>
    <w:p w14:paraId="5CE32E13">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要求支持将</w:t>
      </w:r>
      <w:r>
        <w:rPr>
          <w:rFonts w:ascii="仿宋" w:hAnsi="仿宋" w:eastAsia="仿宋"/>
          <w:color w:val="000000"/>
          <w:sz w:val="24"/>
          <w:szCs w:val="24"/>
        </w:rPr>
        <w:t>IP</w:t>
      </w:r>
      <w:r>
        <w:rPr>
          <w:rFonts w:hint="eastAsia" w:ascii="仿宋" w:hAnsi="仿宋" w:eastAsia="仿宋"/>
          <w:color w:val="000000"/>
          <w:sz w:val="24"/>
          <w:szCs w:val="24"/>
        </w:rPr>
        <w:t>视频源推送到第三方网站或内容分发网络。</w:t>
      </w:r>
    </w:p>
    <w:p w14:paraId="7543A8B3">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要求支持网络通话功能，通过该系统，工作人员可以在不中断视频传输的同时与前方记者直接交流。前方有多个终端在线的情况下，可以进行一对多的通话，并可以选择性地开启或关闭目标通话终端。</w:t>
      </w:r>
    </w:p>
    <w:p w14:paraId="5E17CF22">
      <w:pPr>
        <w:pStyle w:val="64"/>
        <w:numPr>
          <w:ilvl w:val="0"/>
          <w:numId w:val="6"/>
        </w:numPr>
        <w:spacing w:line="360" w:lineRule="auto"/>
        <w:ind w:firstLineChars="0"/>
        <w:jc w:val="left"/>
        <w:rPr>
          <w:rFonts w:hint="eastAsia" w:ascii="仿宋" w:hAnsi="仿宋" w:eastAsia="仿宋"/>
          <w:color w:val="000000"/>
          <w:sz w:val="24"/>
          <w:szCs w:val="24"/>
        </w:rPr>
      </w:pPr>
      <w:r>
        <w:rPr>
          <w:rFonts w:hint="eastAsia" w:ascii="仿宋" w:hAnsi="仿宋" w:eastAsia="仿宋"/>
          <w:color w:val="000000"/>
          <w:sz w:val="24"/>
          <w:szCs w:val="24"/>
        </w:rPr>
        <w:t>要求中央管控系统具备高可用性，需具备完善的保证业务连续性的安全手段。</w:t>
      </w:r>
    </w:p>
    <w:p w14:paraId="58280F24">
      <w:pPr>
        <w:pStyle w:val="61"/>
        <w:numPr>
          <w:ilvl w:val="0"/>
          <w:numId w:val="3"/>
        </w:numPr>
        <w:spacing w:before="156" w:beforeLines="50" w:after="156" w:afterLines="50" w:line="440" w:lineRule="exact"/>
        <w:ind w:firstLineChars="0"/>
        <w:rPr>
          <w:rFonts w:hint="eastAsia" w:ascii="仿宋" w:hAnsi="仿宋" w:eastAsia="仿宋"/>
          <w:b/>
          <w:color w:val="000000"/>
          <w:sz w:val="24"/>
        </w:rPr>
      </w:pPr>
      <w:r>
        <w:rPr>
          <w:rFonts w:hint="eastAsia" w:ascii="仿宋" w:hAnsi="仿宋" w:eastAsia="仿宋"/>
          <w:b/>
          <w:color w:val="000000"/>
          <w:sz w:val="24"/>
        </w:rPr>
        <w:t>货物安装服务需求</w:t>
      </w:r>
    </w:p>
    <w:p w14:paraId="002D824C">
      <w:pPr>
        <w:pStyle w:val="61"/>
        <w:spacing w:before="156" w:beforeLines="50" w:after="156" w:afterLines="50" w:line="440" w:lineRule="exact"/>
        <w:ind w:left="902" w:firstLine="0" w:firstLineChars="0"/>
        <w:rPr>
          <w:rFonts w:hint="eastAsia" w:ascii="仿宋" w:hAnsi="仿宋" w:eastAsia="仿宋"/>
          <w:b/>
          <w:color w:val="000000"/>
          <w:sz w:val="24"/>
        </w:rPr>
      </w:pPr>
      <w:r>
        <w:rPr>
          <w:rFonts w:hint="eastAsia" w:ascii="仿宋" w:hAnsi="仿宋" w:eastAsia="仿宋"/>
          <w:sz w:val="24"/>
        </w:rPr>
        <w:t>中标人保证在合同签订之日起30个</w:t>
      </w:r>
      <w:r>
        <w:rPr>
          <w:rFonts w:ascii="仿宋" w:hAnsi="仿宋" w:eastAsia="仿宋"/>
          <w:sz w:val="24"/>
        </w:rPr>
        <w:t>自然</w:t>
      </w:r>
      <w:r>
        <w:rPr>
          <w:rFonts w:hint="eastAsia" w:ascii="仿宋" w:hAnsi="仿宋" w:eastAsia="仿宋"/>
          <w:sz w:val="24"/>
        </w:rPr>
        <w:t>日内把所有货物投送到北京广播电视台建外办公区，具体地址为北京市朝阳区建国门外大街1</w:t>
      </w:r>
      <w:r>
        <w:rPr>
          <w:rFonts w:ascii="仿宋" w:hAnsi="仿宋" w:eastAsia="仿宋"/>
          <w:sz w:val="24"/>
        </w:rPr>
        <w:t>4</w:t>
      </w:r>
      <w:r>
        <w:rPr>
          <w:rFonts w:hint="eastAsia" w:ascii="仿宋" w:hAnsi="仿宋" w:eastAsia="仿宋"/>
          <w:sz w:val="24"/>
        </w:rPr>
        <w:t>号。</w:t>
      </w:r>
    </w:p>
    <w:p w14:paraId="2BFAED27">
      <w:pPr>
        <w:pStyle w:val="61"/>
        <w:numPr>
          <w:ilvl w:val="0"/>
          <w:numId w:val="3"/>
        </w:numPr>
        <w:spacing w:before="156" w:beforeLines="50" w:after="156" w:afterLines="50" w:line="440" w:lineRule="exact"/>
        <w:ind w:firstLineChars="0"/>
        <w:rPr>
          <w:rFonts w:hint="eastAsia" w:ascii="仿宋" w:hAnsi="仿宋" w:eastAsia="仿宋"/>
          <w:b/>
          <w:color w:val="000000"/>
          <w:sz w:val="24"/>
        </w:rPr>
      </w:pPr>
      <w:r>
        <w:rPr>
          <w:rFonts w:hint="eastAsia" w:ascii="仿宋" w:hAnsi="仿宋" w:eastAsia="仿宋"/>
          <w:b/>
          <w:color w:val="000000"/>
          <w:sz w:val="24"/>
        </w:rPr>
        <w:t>培训要求</w:t>
      </w:r>
    </w:p>
    <w:p w14:paraId="66418759">
      <w:pPr>
        <w:pStyle w:val="66"/>
        <w:numPr>
          <w:ilvl w:val="1"/>
          <w:numId w:val="7"/>
        </w:numPr>
        <w:snapToGrid w:val="0"/>
        <w:spacing w:line="360" w:lineRule="auto"/>
        <w:ind w:firstLineChars="0"/>
        <w:textAlignment w:val="baseline"/>
        <w:rPr>
          <w:rFonts w:hint="eastAsia" w:ascii="仿宋" w:hAnsi="仿宋" w:eastAsia="仿宋"/>
          <w:sz w:val="24"/>
          <w:szCs w:val="24"/>
        </w:rPr>
      </w:pPr>
      <w:r>
        <w:rPr>
          <w:rFonts w:hint="eastAsia" w:ascii="仿宋" w:hAnsi="仿宋" w:eastAsia="仿宋"/>
          <w:sz w:val="24"/>
          <w:szCs w:val="24"/>
        </w:rPr>
        <w:t xml:space="preserve"> 中标人及实施服务提供商应在项目整体实施完成前，提供必要的知识转移，包括但不限于系统集成架构、配置说明、软件模块关联关系、硬件网络连通性、软件/设备对外接口等基本信息，使采购人掌握系统运行的基本流程和交互过程。</w:t>
      </w:r>
    </w:p>
    <w:p w14:paraId="1EA7F621">
      <w:pPr>
        <w:pStyle w:val="66"/>
        <w:numPr>
          <w:ilvl w:val="1"/>
          <w:numId w:val="7"/>
        </w:numPr>
        <w:snapToGrid w:val="0"/>
        <w:spacing w:line="360" w:lineRule="auto"/>
        <w:ind w:firstLineChars="0"/>
        <w:textAlignment w:val="baseline"/>
        <w:rPr>
          <w:rFonts w:hint="eastAsia" w:ascii="仿宋" w:hAnsi="仿宋" w:eastAsia="仿宋"/>
          <w:sz w:val="24"/>
          <w:szCs w:val="24"/>
        </w:rPr>
      </w:pPr>
      <w:r>
        <w:rPr>
          <w:rFonts w:hint="eastAsia" w:ascii="仿宋" w:hAnsi="仿宋" w:eastAsia="仿宋"/>
          <w:sz w:val="24"/>
          <w:szCs w:val="24"/>
        </w:rPr>
        <w:t xml:space="preserve"> 中标人及实施服务提供商应对采购人指定人员进行技术培训，使采购人指定人员达到能独立进行管理和维护工作，以便整体平台系统能够正常、安全的运行。</w:t>
      </w:r>
    </w:p>
    <w:p w14:paraId="7ADA2EC0">
      <w:pPr>
        <w:pStyle w:val="66"/>
        <w:numPr>
          <w:ilvl w:val="1"/>
          <w:numId w:val="7"/>
        </w:numPr>
        <w:snapToGrid w:val="0"/>
        <w:spacing w:line="360" w:lineRule="auto"/>
        <w:ind w:firstLineChars="0"/>
        <w:textAlignment w:val="baseline"/>
        <w:rPr>
          <w:rFonts w:hint="eastAsia" w:ascii="仿宋" w:hAnsi="仿宋" w:eastAsia="仿宋"/>
          <w:sz w:val="24"/>
          <w:szCs w:val="24"/>
        </w:rPr>
      </w:pPr>
      <w:r>
        <w:rPr>
          <w:rFonts w:hint="eastAsia" w:ascii="仿宋" w:hAnsi="仿宋" w:eastAsia="仿宋"/>
          <w:sz w:val="24"/>
          <w:szCs w:val="24"/>
        </w:rPr>
        <w:t xml:space="preserve"> 中标人及实施服务提供商应在系统终验前根据采购人实际要求，制定详细培训计划（应注明每次培训课程的时间、课时）、培训大纲（应注明每个培训的内容、目的、课程的文件和资料），针对软、硬件系统及系统内部技术设备，在固定场地对用户进行培训，并安排相应考核。</w:t>
      </w:r>
    </w:p>
    <w:p w14:paraId="4B7D0AD7">
      <w:pPr>
        <w:pStyle w:val="66"/>
        <w:numPr>
          <w:ilvl w:val="1"/>
          <w:numId w:val="7"/>
        </w:numPr>
        <w:snapToGrid w:val="0"/>
        <w:spacing w:line="360" w:lineRule="auto"/>
        <w:ind w:firstLineChars="0"/>
        <w:textAlignment w:val="baseline"/>
        <w:rPr>
          <w:rFonts w:hint="eastAsia"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rPr>
        <w:t>★</w:t>
      </w:r>
      <w:r>
        <w:rPr>
          <w:rFonts w:hint="eastAsia" w:ascii="仿宋" w:hAnsi="仿宋" w:eastAsia="仿宋"/>
          <w:sz w:val="24"/>
          <w:szCs w:val="24"/>
        </w:rPr>
        <w:t>培训</w:t>
      </w:r>
      <w:r>
        <w:rPr>
          <w:rFonts w:ascii="仿宋" w:hAnsi="仿宋" w:eastAsia="仿宋"/>
          <w:sz w:val="24"/>
          <w:szCs w:val="24"/>
        </w:rPr>
        <w:t>须</w:t>
      </w:r>
      <w:r>
        <w:rPr>
          <w:rFonts w:hint="eastAsia" w:ascii="仿宋" w:hAnsi="仿宋" w:eastAsia="仿宋"/>
          <w:sz w:val="24"/>
          <w:szCs w:val="24"/>
        </w:rPr>
        <w:t>免费</w:t>
      </w:r>
      <w:r>
        <w:rPr>
          <w:rFonts w:ascii="仿宋" w:hAnsi="仿宋" w:eastAsia="仿宋"/>
          <w:sz w:val="24"/>
          <w:szCs w:val="24"/>
        </w:rPr>
        <w:t>提供，且在北京广播电视台内进行，并提供承诺函（</w:t>
      </w:r>
      <w:r>
        <w:rPr>
          <w:rFonts w:hint="eastAsia" w:ascii="仿宋" w:hAnsi="仿宋" w:eastAsia="仿宋"/>
          <w:sz w:val="24"/>
          <w:szCs w:val="24"/>
        </w:rPr>
        <w:t>格式</w:t>
      </w:r>
      <w:r>
        <w:rPr>
          <w:rFonts w:ascii="仿宋" w:hAnsi="仿宋" w:eastAsia="仿宋"/>
          <w:sz w:val="24"/>
          <w:szCs w:val="24"/>
        </w:rPr>
        <w:t>自拟，需加盖投标人公章）</w:t>
      </w:r>
      <w:r>
        <w:rPr>
          <w:rFonts w:hint="eastAsia" w:ascii="仿宋" w:hAnsi="仿宋" w:eastAsia="仿宋"/>
          <w:sz w:val="24"/>
          <w:szCs w:val="24"/>
        </w:rPr>
        <w:t>。</w:t>
      </w:r>
    </w:p>
    <w:p w14:paraId="03137520">
      <w:pPr>
        <w:pStyle w:val="61"/>
        <w:numPr>
          <w:ilvl w:val="0"/>
          <w:numId w:val="3"/>
        </w:numPr>
        <w:spacing w:before="156" w:beforeLines="50" w:after="156" w:afterLines="50" w:line="440" w:lineRule="exact"/>
        <w:ind w:firstLineChars="0"/>
        <w:rPr>
          <w:rFonts w:hint="eastAsia" w:ascii="仿宋" w:hAnsi="仿宋" w:eastAsia="仿宋"/>
          <w:b/>
          <w:color w:val="000000"/>
          <w:sz w:val="24"/>
        </w:rPr>
      </w:pPr>
      <w:r>
        <w:rPr>
          <w:rFonts w:hint="eastAsia" w:ascii="仿宋" w:hAnsi="仿宋" w:eastAsia="仿宋"/>
          <w:b/>
          <w:color w:val="000000"/>
          <w:sz w:val="24"/>
        </w:rPr>
        <w:t>质保期及质保服务</w:t>
      </w:r>
    </w:p>
    <w:p w14:paraId="20F931F0">
      <w:pPr>
        <w:pStyle w:val="66"/>
        <w:numPr>
          <w:ilvl w:val="0"/>
          <w:numId w:val="8"/>
        </w:numPr>
        <w:snapToGrid w:val="0"/>
        <w:spacing w:line="360" w:lineRule="auto"/>
        <w:ind w:firstLineChars="0"/>
        <w:textAlignment w:val="baseline"/>
        <w:rPr>
          <w:rFonts w:hint="eastAsia" w:ascii="仿宋" w:hAnsi="仿宋" w:eastAsia="仿宋"/>
          <w:sz w:val="24"/>
          <w:szCs w:val="24"/>
        </w:rPr>
      </w:pPr>
      <w:r>
        <w:rPr>
          <w:rFonts w:hint="eastAsia" w:ascii="仿宋" w:hAnsi="仿宋" w:eastAsia="仿宋"/>
          <w:sz w:val="24"/>
          <w:szCs w:val="24"/>
        </w:rPr>
        <w:t>中标人应对</w:t>
      </w:r>
      <w:r>
        <w:rPr>
          <w:rFonts w:hint="eastAsia" w:ascii="仿宋" w:hAnsi="仿宋" w:eastAsia="仿宋"/>
          <w:b/>
          <w:sz w:val="24"/>
          <w:szCs w:val="24"/>
        </w:rPr>
        <w:t>系统整体提供</w:t>
      </w:r>
      <w:r>
        <w:rPr>
          <w:rFonts w:ascii="仿宋" w:hAnsi="仿宋" w:eastAsia="仿宋"/>
          <w:b/>
          <w:sz w:val="24"/>
          <w:szCs w:val="24"/>
          <w:u w:val="single" w:color="000000"/>
        </w:rPr>
        <w:t>12</w:t>
      </w:r>
      <w:r>
        <w:rPr>
          <w:rFonts w:hint="eastAsia" w:ascii="仿宋" w:hAnsi="仿宋" w:eastAsia="仿宋"/>
          <w:b/>
          <w:sz w:val="24"/>
          <w:szCs w:val="24"/>
        </w:rPr>
        <w:t>个月的免费质量保证期</w:t>
      </w:r>
      <w:r>
        <w:rPr>
          <w:rFonts w:hint="eastAsia" w:ascii="仿宋" w:hAnsi="仿宋" w:eastAsia="仿宋"/>
          <w:sz w:val="24"/>
          <w:szCs w:val="24"/>
        </w:rPr>
        <w:t>，免费质量保证期自</w:t>
      </w:r>
      <w:r>
        <w:rPr>
          <w:rFonts w:hint="eastAsia" w:ascii="仿宋" w:hAnsi="仿宋" w:eastAsia="仿宋" w:cs="Times New Roman"/>
          <w:sz w:val="24"/>
          <w:szCs w:val="24"/>
        </w:rPr>
        <w:t>《验收合格证明文件》</w:t>
      </w:r>
      <w:r>
        <w:rPr>
          <w:rFonts w:hint="eastAsia" w:ascii="仿宋" w:hAnsi="仿宋" w:eastAsia="仿宋"/>
          <w:sz w:val="24"/>
          <w:szCs w:val="24"/>
        </w:rPr>
        <w:t>签字之日起计算。</w:t>
      </w:r>
    </w:p>
    <w:p w14:paraId="237C2FDA">
      <w:pPr>
        <w:pStyle w:val="66"/>
        <w:numPr>
          <w:ilvl w:val="0"/>
          <w:numId w:val="8"/>
        </w:numPr>
        <w:snapToGrid w:val="0"/>
        <w:spacing w:line="360" w:lineRule="auto"/>
        <w:ind w:firstLineChars="0"/>
        <w:textAlignment w:val="baseline"/>
        <w:rPr>
          <w:rFonts w:hint="eastAsia" w:ascii="仿宋" w:hAnsi="仿宋" w:eastAsia="仿宋"/>
          <w:sz w:val="24"/>
          <w:szCs w:val="24"/>
        </w:rPr>
      </w:pPr>
      <w:r>
        <w:rPr>
          <w:rFonts w:hint="eastAsia" w:ascii="仿宋" w:hAnsi="仿宋" w:eastAsia="仿宋"/>
          <w:sz w:val="24"/>
          <w:szCs w:val="24"/>
        </w:rPr>
        <w:t>中标人应对</w:t>
      </w:r>
      <w:r>
        <w:rPr>
          <w:rFonts w:hint="eastAsia" w:ascii="仿宋" w:hAnsi="仿宋" w:eastAsia="仿宋"/>
          <w:b/>
          <w:sz w:val="24"/>
          <w:szCs w:val="24"/>
        </w:rPr>
        <w:t>系统内单件设备提供至少</w:t>
      </w:r>
      <w:r>
        <w:rPr>
          <w:rFonts w:ascii="仿宋" w:hAnsi="仿宋" w:eastAsia="仿宋"/>
          <w:b/>
          <w:sz w:val="24"/>
          <w:szCs w:val="24"/>
          <w:u w:val="single" w:color="000000"/>
        </w:rPr>
        <w:t>60</w:t>
      </w:r>
      <w:r>
        <w:rPr>
          <w:rFonts w:hint="eastAsia" w:ascii="仿宋" w:hAnsi="仿宋" w:eastAsia="仿宋"/>
          <w:b/>
          <w:sz w:val="24"/>
          <w:szCs w:val="24"/>
        </w:rPr>
        <w:t>个月的免费质量保证期</w:t>
      </w:r>
      <w:r>
        <w:rPr>
          <w:rFonts w:hint="eastAsia" w:ascii="仿宋" w:hAnsi="仿宋" w:eastAsia="仿宋"/>
          <w:sz w:val="24"/>
          <w:szCs w:val="24"/>
        </w:rPr>
        <w:t>，免费质量保证期自</w:t>
      </w:r>
      <w:r>
        <w:rPr>
          <w:rFonts w:hint="eastAsia" w:ascii="仿宋" w:hAnsi="仿宋" w:eastAsia="仿宋" w:cs="Times New Roman"/>
          <w:sz w:val="24"/>
          <w:szCs w:val="24"/>
        </w:rPr>
        <w:t>《到货清点合格报告》签字</w:t>
      </w:r>
      <w:r>
        <w:rPr>
          <w:rFonts w:ascii="仿宋" w:hAnsi="仿宋" w:eastAsia="仿宋" w:cs="Times New Roman"/>
          <w:sz w:val="24"/>
          <w:szCs w:val="24"/>
        </w:rPr>
        <w:t>之日</w:t>
      </w:r>
      <w:r>
        <w:rPr>
          <w:rFonts w:hint="eastAsia" w:ascii="仿宋" w:hAnsi="仿宋" w:eastAsia="仿宋"/>
          <w:sz w:val="24"/>
          <w:szCs w:val="24"/>
        </w:rPr>
        <w:t>开始计算。</w:t>
      </w:r>
    </w:p>
    <w:p w14:paraId="5E99AAF6">
      <w:pPr>
        <w:pStyle w:val="61"/>
        <w:numPr>
          <w:ilvl w:val="0"/>
          <w:numId w:val="3"/>
        </w:numPr>
        <w:spacing w:before="156" w:beforeLines="50" w:after="156" w:afterLines="50" w:line="440" w:lineRule="exact"/>
        <w:ind w:firstLineChars="0"/>
        <w:rPr>
          <w:rFonts w:hint="eastAsia" w:ascii="仿宋" w:hAnsi="仿宋" w:eastAsia="仿宋"/>
          <w:b/>
          <w:color w:val="000000"/>
          <w:sz w:val="24"/>
        </w:rPr>
      </w:pPr>
      <w:r>
        <w:rPr>
          <w:rFonts w:hint="eastAsia" w:ascii="仿宋" w:hAnsi="仿宋" w:eastAsia="仿宋"/>
          <w:b/>
          <w:color w:val="000000"/>
          <w:sz w:val="24"/>
        </w:rPr>
        <w:t>售后服务要求</w:t>
      </w:r>
    </w:p>
    <w:p w14:paraId="0A84FCBE">
      <w:pPr>
        <w:pStyle w:val="48"/>
        <w:widowControl/>
        <w:snapToGrid w:val="0"/>
        <w:spacing w:line="360" w:lineRule="auto"/>
        <w:ind w:left="358" w:firstLine="482"/>
        <w:jc w:val="left"/>
        <w:textAlignment w:val="baseline"/>
        <w:rPr>
          <w:rFonts w:hint="eastAsia" w:ascii="仿宋" w:hAnsi="仿宋" w:eastAsia="仿宋"/>
          <w:b/>
          <w:color w:val="000000"/>
          <w:sz w:val="24"/>
          <w:szCs w:val="24"/>
        </w:rPr>
      </w:pPr>
      <w:bookmarkStart w:id="9" w:name="_Toc2067129794"/>
      <w:bookmarkStart w:id="10" w:name="_Toc23145"/>
      <w:bookmarkStart w:id="11" w:name="_Toc86707285"/>
      <w:bookmarkStart w:id="12" w:name="_Toc1018344187"/>
      <w:bookmarkStart w:id="13" w:name="_Toc89041392"/>
      <w:bookmarkStart w:id="14" w:name="_Toc91252203"/>
      <w:bookmarkStart w:id="15" w:name="_Toc39083446"/>
      <w:bookmarkStart w:id="16" w:name="_Toc29301013"/>
      <w:r>
        <w:rPr>
          <w:rFonts w:hint="eastAsia" w:ascii="仿宋" w:hAnsi="仿宋" w:eastAsia="仿宋"/>
          <w:b/>
          <w:color w:val="000000"/>
          <w:sz w:val="24"/>
          <w:szCs w:val="24"/>
        </w:rPr>
        <w:t>6</w:t>
      </w:r>
      <w:r>
        <w:rPr>
          <w:rFonts w:ascii="仿宋" w:hAnsi="仿宋" w:eastAsia="仿宋"/>
          <w:b/>
          <w:color w:val="000000"/>
          <w:sz w:val="24"/>
          <w:szCs w:val="24"/>
        </w:rPr>
        <w:t>.1</w:t>
      </w:r>
      <w:r>
        <w:rPr>
          <w:rFonts w:hint="eastAsia" w:ascii="仿宋" w:hAnsi="仿宋" w:eastAsia="仿宋"/>
          <w:b/>
          <w:color w:val="000000"/>
          <w:sz w:val="24"/>
          <w:szCs w:val="24"/>
        </w:rPr>
        <w:t>保修及备件服务</w:t>
      </w:r>
      <w:bookmarkEnd w:id="9"/>
      <w:bookmarkEnd w:id="10"/>
      <w:bookmarkEnd w:id="11"/>
      <w:bookmarkEnd w:id="12"/>
      <w:bookmarkEnd w:id="13"/>
      <w:bookmarkEnd w:id="14"/>
      <w:bookmarkEnd w:id="15"/>
      <w:bookmarkEnd w:id="16"/>
    </w:p>
    <w:p w14:paraId="662EB01E">
      <w:pPr>
        <w:pStyle w:val="48"/>
        <w:widowControl/>
        <w:snapToGrid w:val="0"/>
        <w:spacing w:line="360" w:lineRule="auto"/>
        <w:ind w:left="358" w:firstLine="720" w:firstLineChars="300"/>
        <w:jc w:val="left"/>
        <w:textAlignment w:val="baseline"/>
        <w:rPr>
          <w:rFonts w:hint="eastAsia" w:ascii="仿宋" w:hAnsi="仿宋" w:eastAsia="仿宋"/>
          <w:sz w:val="24"/>
          <w:szCs w:val="24"/>
        </w:rPr>
      </w:pPr>
      <w:r>
        <w:rPr>
          <w:rFonts w:hint="eastAsia" w:ascii="仿宋" w:hAnsi="仿宋" w:eastAsia="仿宋"/>
          <w:color w:val="000000"/>
          <w:sz w:val="24"/>
          <w:szCs w:val="24"/>
        </w:rPr>
        <w:t xml:space="preserve">1) </w:t>
      </w:r>
      <w:r>
        <w:rPr>
          <w:rFonts w:hint="eastAsia" w:ascii="仿宋" w:hAnsi="仿宋" w:eastAsia="仿宋"/>
          <w:sz w:val="24"/>
          <w:szCs w:val="24"/>
        </w:rPr>
        <w:t>投标人保证在接到用户故障报修或咨询后</w:t>
      </w:r>
      <w:r>
        <w:rPr>
          <w:rFonts w:ascii="仿宋" w:hAnsi="仿宋" w:eastAsia="仿宋"/>
          <w:sz w:val="24"/>
          <w:szCs w:val="24"/>
        </w:rPr>
        <w:t>1</w:t>
      </w:r>
      <w:r>
        <w:rPr>
          <w:rFonts w:hint="eastAsia" w:ascii="仿宋" w:hAnsi="仿宋" w:eastAsia="仿宋"/>
          <w:sz w:val="24"/>
          <w:szCs w:val="24"/>
        </w:rPr>
        <w:t>小时内给予响应，中标人维修工程师在</w:t>
      </w:r>
      <w:r>
        <w:rPr>
          <w:rFonts w:ascii="仿宋" w:hAnsi="仿宋" w:eastAsia="仿宋"/>
          <w:sz w:val="24"/>
          <w:szCs w:val="24"/>
        </w:rPr>
        <w:t>4</w:t>
      </w:r>
      <w:r>
        <w:rPr>
          <w:rFonts w:hint="eastAsia" w:ascii="仿宋" w:hAnsi="仿宋" w:eastAsia="仿宋"/>
          <w:sz w:val="24"/>
          <w:szCs w:val="24"/>
        </w:rPr>
        <w:t>小时内到达用户现场。</w:t>
      </w:r>
    </w:p>
    <w:p w14:paraId="6DD13FDB">
      <w:pPr>
        <w:pStyle w:val="48"/>
        <w:widowControl/>
        <w:snapToGrid w:val="0"/>
        <w:spacing w:line="360" w:lineRule="auto"/>
        <w:ind w:left="358" w:firstLine="720" w:firstLineChars="300"/>
        <w:jc w:val="left"/>
        <w:textAlignment w:val="baseline"/>
        <w:rPr>
          <w:rFonts w:hint="eastAsia" w:ascii="仿宋" w:hAnsi="仿宋" w:eastAsia="仿宋"/>
          <w:sz w:val="24"/>
          <w:szCs w:val="24"/>
        </w:rPr>
      </w:pPr>
      <w:r>
        <w:rPr>
          <w:rFonts w:hint="eastAsia" w:ascii="仿宋" w:hAnsi="仿宋" w:eastAsia="仿宋"/>
          <w:color w:val="000000"/>
          <w:sz w:val="24"/>
          <w:szCs w:val="24"/>
        </w:rPr>
        <w:t xml:space="preserve">2) </w:t>
      </w:r>
      <w:r>
        <w:rPr>
          <w:rFonts w:hint="eastAsia" w:ascii="仿宋" w:hAnsi="仿宋" w:eastAsia="仿宋"/>
          <w:sz w:val="24"/>
          <w:szCs w:val="24"/>
        </w:rPr>
        <w:t>质量保证期内，若故障设备确认在现场不能修复时，提供备件先行服务。中标人接到用户通知后，备件响应时间不超过</w:t>
      </w:r>
      <w:r>
        <w:rPr>
          <w:rFonts w:ascii="仿宋" w:hAnsi="仿宋" w:eastAsia="仿宋"/>
          <w:sz w:val="24"/>
          <w:szCs w:val="24"/>
        </w:rPr>
        <w:t>24</w:t>
      </w:r>
      <w:r>
        <w:rPr>
          <w:rFonts w:hint="eastAsia" w:ascii="仿宋" w:hAnsi="仿宋" w:eastAsia="仿宋"/>
          <w:sz w:val="24"/>
          <w:szCs w:val="24"/>
        </w:rPr>
        <w:t>小时，以保证系统正常运行。但故障设备运回维修时不得将存有用户保密和敏感信息的存储媒体带离用户办公场所</w:t>
      </w:r>
    </w:p>
    <w:p w14:paraId="186099F2">
      <w:pPr>
        <w:pStyle w:val="48"/>
        <w:widowControl/>
        <w:snapToGrid w:val="0"/>
        <w:spacing w:line="360" w:lineRule="auto"/>
        <w:ind w:left="358" w:firstLine="720" w:firstLineChars="300"/>
        <w:jc w:val="left"/>
        <w:textAlignment w:val="baseline"/>
        <w:rPr>
          <w:rFonts w:hint="eastAsia" w:ascii="仿宋" w:hAnsi="仿宋" w:eastAsia="仿宋"/>
          <w:sz w:val="24"/>
          <w:szCs w:val="24"/>
        </w:rPr>
      </w:pPr>
      <w:r>
        <w:rPr>
          <w:rFonts w:hint="eastAsia" w:ascii="仿宋" w:hAnsi="仿宋" w:eastAsia="仿宋"/>
          <w:color w:val="000000"/>
          <w:sz w:val="24"/>
          <w:szCs w:val="24"/>
        </w:rPr>
        <w:t xml:space="preserve">3) </w:t>
      </w:r>
      <w:r>
        <w:rPr>
          <w:rFonts w:hint="eastAsia" w:ascii="仿宋" w:hAnsi="仿宋" w:eastAsia="仿宋"/>
          <w:sz w:val="24"/>
          <w:szCs w:val="24"/>
        </w:rPr>
        <w:t>系统所涉及的所有产品，应确保设备使用期的</w:t>
      </w:r>
      <w:r>
        <w:rPr>
          <w:rFonts w:ascii="仿宋" w:hAnsi="仿宋" w:eastAsia="仿宋"/>
          <w:sz w:val="24"/>
          <w:szCs w:val="24"/>
        </w:rPr>
        <w:t>7</w:t>
      </w:r>
      <w:r>
        <w:rPr>
          <w:rFonts w:hint="eastAsia" w:ascii="仿宋" w:hAnsi="仿宋" w:eastAsia="仿宋"/>
          <w:sz w:val="24"/>
          <w:szCs w:val="24"/>
        </w:rPr>
        <w:t>年内均能提供备品备件</w:t>
      </w:r>
    </w:p>
    <w:p w14:paraId="4FDCEDF2">
      <w:pPr>
        <w:pStyle w:val="48"/>
        <w:widowControl/>
        <w:snapToGrid w:val="0"/>
        <w:spacing w:line="360" w:lineRule="auto"/>
        <w:ind w:left="358" w:firstLine="720" w:firstLineChars="300"/>
        <w:jc w:val="lef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4) </w:t>
      </w:r>
      <w:r>
        <w:rPr>
          <w:rFonts w:hint="eastAsia" w:ascii="仿宋" w:hAnsi="仿宋" w:eastAsia="仿宋"/>
          <w:sz w:val="24"/>
          <w:szCs w:val="24"/>
        </w:rPr>
        <w:t>质量保证期内，投标人负责对其提供的产品进行现场维修与维护及更换零部件，不收取额外费用。</w:t>
      </w:r>
    </w:p>
    <w:p w14:paraId="686D44A3">
      <w:pPr>
        <w:pStyle w:val="48"/>
        <w:widowControl/>
        <w:snapToGrid w:val="0"/>
        <w:spacing w:line="360" w:lineRule="auto"/>
        <w:ind w:left="358" w:firstLine="482"/>
        <w:jc w:val="left"/>
        <w:textAlignment w:val="baseline"/>
        <w:rPr>
          <w:rFonts w:hint="eastAsia" w:ascii="仿宋" w:hAnsi="仿宋" w:eastAsia="仿宋"/>
          <w:b/>
          <w:color w:val="000000"/>
          <w:sz w:val="24"/>
          <w:szCs w:val="24"/>
        </w:rPr>
      </w:pPr>
      <w:bookmarkStart w:id="17" w:name="_Toc29918"/>
      <w:bookmarkStart w:id="18" w:name="_Toc89041393"/>
      <w:bookmarkStart w:id="19" w:name="_Toc260006592"/>
      <w:bookmarkStart w:id="20" w:name="_Toc86707286"/>
      <w:bookmarkStart w:id="21" w:name="_Toc91252204"/>
      <w:bookmarkStart w:id="22" w:name="_Toc29301014"/>
      <w:bookmarkStart w:id="23" w:name="_Toc39083447"/>
      <w:bookmarkStart w:id="24" w:name="_Toc2013567966"/>
      <w:r>
        <w:rPr>
          <w:rFonts w:hint="eastAsia" w:ascii="仿宋" w:hAnsi="仿宋" w:eastAsia="仿宋"/>
          <w:b/>
          <w:color w:val="000000"/>
          <w:sz w:val="24"/>
          <w:szCs w:val="24"/>
        </w:rPr>
        <w:t>6.2 技术支持服务</w:t>
      </w:r>
      <w:bookmarkEnd w:id="17"/>
      <w:bookmarkEnd w:id="18"/>
      <w:bookmarkEnd w:id="19"/>
      <w:bookmarkEnd w:id="20"/>
      <w:bookmarkEnd w:id="21"/>
      <w:bookmarkEnd w:id="22"/>
      <w:bookmarkEnd w:id="23"/>
      <w:bookmarkEnd w:id="24"/>
    </w:p>
    <w:p w14:paraId="61560AB7">
      <w:pPr>
        <w:pStyle w:val="48"/>
        <w:widowControl/>
        <w:numPr>
          <w:ilvl w:val="0"/>
          <w:numId w:val="9"/>
        </w:numPr>
        <w:snapToGrid w:val="0"/>
        <w:spacing w:line="360" w:lineRule="auto"/>
        <w:ind w:firstLineChars="0"/>
        <w:jc w:val="left"/>
        <w:textAlignment w:val="baseline"/>
        <w:rPr>
          <w:rFonts w:hint="eastAsia" w:ascii="仿宋" w:hAnsi="仿宋" w:eastAsia="仿宋"/>
          <w:color w:val="000000"/>
          <w:sz w:val="24"/>
          <w:szCs w:val="24"/>
        </w:rPr>
      </w:pPr>
      <w:r>
        <w:rPr>
          <w:rFonts w:hint="eastAsia" w:ascii="仿宋" w:hAnsi="仿宋" w:eastAsia="仿宋"/>
          <w:color w:val="000000"/>
          <w:sz w:val="24"/>
          <w:szCs w:val="24"/>
        </w:rPr>
        <w:t>投标人须在系统质保期内，提供7×24电话对系统进行远程维护并提供技术支持，保证系统运行正常，及时解决可能发生的系统故障和异常，且不收取额外费用。</w:t>
      </w:r>
    </w:p>
    <w:p w14:paraId="618872D9">
      <w:pPr>
        <w:pStyle w:val="48"/>
        <w:widowControl/>
        <w:numPr>
          <w:ilvl w:val="0"/>
          <w:numId w:val="9"/>
        </w:numPr>
        <w:snapToGrid w:val="0"/>
        <w:spacing w:line="360" w:lineRule="auto"/>
        <w:ind w:firstLineChars="0"/>
        <w:jc w:val="left"/>
        <w:textAlignment w:val="baseline"/>
        <w:rPr>
          <w:rFonts w:hint="eastAsia" w:ascii="仿宋" w:hAnsi="仿宋" w:eastAsia="仿宋"/>
          <w:color w:val="000000"/>
          <w:sz w:val="24"/>
          <w:szCs w:val="24"/>
        </w:rPr>
      </w:pPr>
      <w:r>
        <w:rPr>
          <w:rFonts w:hint="eastAsia" w:ascii="仿宋" w:hAnsi="仿宋" w:eastAsia="仿宋"/>
          <w:color w:val="000000"/>
          <w:sz w:val="24"/>
          <w:szCs w:val="24"/>
        </w:rPr>
        <w:t>中标人须在系统及设备质保期内，提供7×24小时原厂电话技术支持服务。</w:t>
      </w:r>
    </w:p>
    <w:p w14:paraId="22520EEB">
      <w:pPr>
        <w:pStyle w:val="48"/>
        <w:widowControl/>
        <w:snapToGrid w:val="0"/>
        <w:spacing w:line="360" w:lineRule="auto"/>
        <w:ind w:left="358" w:firstLine="720" w:firstLineChars="300"/>
        <w:jc w:val="left"/>
        <w:textAlignment w:val="baseline"/>
        <w:rPr>
          <w:rFonts w:hint="eastAsia" w:ascii="仿宋" w:hAnsi="仿宋" w:eastAsia="仿宋"/>
          <w:color w:val="000000"/>
          <w:sz w:val="24"/>
          <w:szCs w:val="24"/>
        </w:rPr>
      </w:pPr>
      <w:r>
        <w:rPr>
          <w:rFonts w:hint="eastAsia" w:ascii="仿宋" w:hAnsi="仿宋" w:eastAsia="仿宋"/>
          <w:color w:val="000000"/>
          <w:sz w:val="24"/>
          <w:szCs w:val="24"/>
        </w:rPr>
        <w:t>3) 在质量保证期内，遇重要安全播出保障期，中标方应根据采购人要求，免费增派技术人员参与技术保障工作。</w:t>
      </w:r>
    </w:p>
    <w:p w14:paraId="026E3DAF">
      <w:pPr>
        <w:pStyle w:val="48"/>
        <w:widowControl/>
        <w:snapToGrid w:val="0"/>
        <w:spacing w:line="360" w:lineRule="auto"/>
        <w:ind w:left="358" w:firstLine="482"/>
        <w:jc w:val="left"/>
        <w:textAlignment w:val="baseline"/>
        <w:rPr>
          <w:rFonts w:hint="eastAsia" w:ascii="仿宋" w:hAnsi="仿宋" w:eastAsia="仿宋"/>
          <w:b/>
          <w:color w:val="000000"/>
          <w:sz w:val="24"/>
          <w:szCs w:val="24"/>
        </w:rPr>
      </w:pPr>
      <w:bookmarkStart w:id="25" w:name="_Toc89041394"/>
      <w:bookmarkStart w:id="26" w:name="_Toc1949053746"/>
      <w:bookmarkStart w:id="27" w:name="_Toc1989495136"/>
      <w:bookmarkStart w:id="28" w:name="_Toc86707287"/>
      <w:bookmarkStart w:id="29" w:name="_Toc29140"/>
      <w:bookmarkStart w:id="30" w:name="_Toc39083448"/>
      <w:bookmarkStart w:id="31" w:name="_Toc29301015"/>
      <w:bookmarkStart w:id="32" w:name="_Toc91252205"/>
      <w:r>
        <w:rPr>
          <w:rFonts w:hint="eastAsia" w:ascii="仿宋" w:hAnsi="仿宋" w:eastAsia="仿宋"/>
          <w:b/>
          <w:color w:val="000000"/>
          <w:sz w:val="24"/>
          <w:szCs w:val="24"/>
        </w:rPr>
        <w:t>6.3 软、硬件升级服务</w:t>
      </w:r>
      <w:bookmarkEnd w:id="25"/>
      <w:bookmarkEnd w:id="26"/>
      <w:bookmarkEnd w:id="27"/>
      <w:bookmarkEnd w:id="28"/>
      <w:bookmarkEnd w:id="29"/>
      <w:bookmarkEnd w:id="30"/>
      <w:bookmarkEnd w:id="31"/>
      <w:bookmarkEnd w:id="32"/>
    </w:p>
    <w:p w14:paraId="6901C99E">
      <w:pPr>
        <w:pStyle w:val="48"/>
        <w:widowControl/>
        <w:snapToGrid w:val="0"/>
        <w:spacing w:line="360" w:lineRule="auto"/>
        <w:ind w:left="358" w:firstLine="720" w:firstLineChars="300"/>
        <w:jc w:val="left"/>
        <w:textAlignment w:val="baseline"/>
        <w:rPr>
          <w:rFonts w:hint="eastAsia" w:ascii="仿宋" w:hAnsi="仿宋" w:eastAsia="仿宋"/>
          <w:color w:val="000000"/>
          <w:sz w:val="24"/>
          <w:szCs w:val="24"/>
        </w:rPr>
      </w:pPr>
      <w:r>
        <w:rPr>
          <w:rFonts w:hint="eastAsia" w:ascii="仿宋" w:hAnsi="仿宋" w:eastAsia="仿宋"/>
          <w:color w:val="000000"/>
          <w:sz w:val="24"/>
          <w:szCs w:val="24"/>
        </w:rPr>
        <w:t>1) 中标人承诺在系统建设完成后，继续与采购人合作、根据实际应用需要进行软件完善及升级工作。</w:t>
      </w:r>
    </w:p>
    <w:p w14:paraId="41ACF804">
      <w:pPr>
        <w:pStyle w:val="48"/>
        <w:widowControl/>
        <w:snapToGrid w:val="0"/>
        <w:spacing w:line="360" w:lineRule="auto"/>
        <w:ind w:left="358" w:firstLine="720" w:firstLineChars="300"/>
        <w:jc w:val="left"/>
        <w:textAlignment w:val="baseline"/>
        <w:rPr>
          <w:rFonts w:hint="eastAsia" w:ascii="仿宋" w:hAnsi="仿宋" w:eastAsia="仿宋"/>
          <w:color w:val="000000"/>
          <w:sz w:val="24"/>
          <w:szCs w:val="24"/>
        </w:rPr>
      </w:pPr>
      <w:r>
        <w:rPr>
          <w:rFonts w:hint="eastAsia" w:ascii="仿宋" w:hAnsi="仿宋" w:eastAsia="仿宋"/>
          <w:color w:val="000000"/>
          <w:sz w:val="24"/>
          <w:szCs w:val="24"/>
        </w:rPr>
        <w:t>2) 对于今后系统可能的升级，承诺软件终身升级免费，硬件升级价格优惠幅度不低于本次招标优惠幅度。对于今后系统可能的改造和扩容，承诺价格优惠幅度不低于本次招标优惠幅度，积极配合采购人完成。</w:t>
      </w:r>
    </w:p>
    <w:p w14:paraId="02035987">
      <w:pPr>
        <w:pStyle w:val="48"/>
        <w:widowControl/>
        <w:snapToGrid w:val="0"/>
        <w:spacing w:line="360" w:lineRule="auto"/>
        <w:ind w:left="358" w:firstLine="720" w:firstLineChars="300"/>
        <w:jc w:val="left"/>
        <w:textAlignment w:val="baseline"/>
        <w:rPr>
          <w:rFonts w:hint="eastAsia" w:ascii="仿宋" w:hAnsi="仿宋" w:eastAsia="仿宋"/>
          <w:color w:val="000000"/>
          <w:sz w:val="24"/>
          <w:szCs w:val="24"/>
        </w:rPr>
      </w:pPr>
      <w:r>
        <w:rPr>
          <w:rFonts w:hint="eastAsia" w:ascii="仿宋" w:hAnsi="仿宋" w:eastAsia="仿宋"/>
          <w:color w:val="000000"/>
          <w:sz w:val="24"/>
          <w:szCs w:val="24"/>
        </w:rPr>
        <w:t>3) 集成商应向采购人提供最终用户为北京电视台的第三方关键软硬件设备售后维护合同，售后维护合同不可以单次服务的方式签署，售后维护商的选择要求具备相应维护资质并与已建成的系统设备维护厂商保持一致。</w:t>
      </w:r>
    </w:p>
    <w:p w14:paraId="317F0500">
      <w:pPr>
        <w:pStyle w:val="48"/>
        <w:widowControl/>
        <w:snapToGrid w:val="0"/>
        <w:spacing w:line="360" w:lineRule="auto"/>
        <w:ind w:left="358" w:firstLine="482"/>
        <w:jc w:val="left"/>
        <w:textAlignment w:val="baseline"/>
        <w:rPr>
          <w:rFonts w:hint="eastAsia" w:ascii="仿宋" w:hAnsi="仿宋" w:eastAsia="仿宋"/>
          <w:b/>
          <w:color w:val="000000"/>
          <w:sz w:val="24"/>
          <w:szCs w:val="24"/>
        </w:rPr>
      </w:pPr>
      <w:bookmarkStart w:id="33" w:name="_Toc30757684"/>
      <w:bookmarkStart w:id="34" w:name="_Toc89041395"/>
      <w:bookmarkStart w:id="35" w:name="_Toc91252206"/>
      <w:bookmarkStart w:id="36" w:name="_Toc39083449"/>
      <w:bookmarkStart w:id="37" w:name="_Toc1124366962"/>
      <w:bookmarkStart w:id="38" w:name="_Toc18785"/>
      <w:bookmarkStart w:id="39" w:name="_Toc29301016"/>
      <w:bookmarkStart w:id="40" w:name="_Toc86707288"/>
      <w:r>
        <w:rPr>
          <w:rFonts w:hint="eastAsia" w:ascii="仿宋" w:hAnsi="仿宋" w:eastAsia="仿宋"/>
          <w:b/>
          <w:color w:val="000000"/>
          <w:sz w:val="24"/>
          <w:szCs w:val="24"/>
        </w:rPr>
        <w:t>6.4 出保后服务要求</w:t>
      </w:r>
      <w:bookmarkEnd w:id="33"/>
      <w:bookmarkEnd w:id="34"/>
      <w:bookmarkEnd w:id="35"/>
      <w:bookmarkEnd w:id="36"/>
      <w:bookmarkEnd w:id="37"/>
      <w:bookmarkEnd w:id="38"/>
      <w:bookmarkEnd w:id="39"/>
      <w:bookmarkEnd w:id="40"/>
    </w:p>
    <w:p w14:paraId="5B4C1907">
      <w:pPr>
        <w:snapToGrid w:val="0"/>
        <w:spacing w:line="360" w:lineRule="auto"/>
        <w:ind w:left="424" w:leftChars="202" w:firstLine="480" w:firstLineChars="200"/>
        <w:textAlignment w:val="baseline"/>
        <w:rPr>
          <w:rFonts w:hint="eastAsia" w:ascii="仿宋" w:hAnsi="仿宋" w:eastAsia="仿宋"/>
          <w:b/>
          <w:color w:val="000000"/>
          <w:sz w:val="24"/>
        </w:rPr>
      </w:pPr>
      <w:r>
        <w:rPr>
          <w:rFonts w:hint="eastAsia" w:ascii="仿宋" w:hAnsi="仿宋" w:eastAsia="仿宋" w:cs="宋体"/>
          <w:sz w:val="24"/>
        </w:rPr>
        <w:t>质量保证期结束后，中标人为系统涉及的所有软、硬件设备提供终身的有偿维修。</w:t>
      </w:r>
    </w:p>
    <w:p w14:paraId="0F6AA2D3">
      <w:pPr>
        <w:pStyle w:val="61"/>
        <w:numPr>
          <w:ilvl w:val="0"/>
          <w:numId w:val="3"/>
        </w:numPr>
        <w:spacing w:before="156" w:beforeLines="50" w:after="156" w:afterLines="50" w:line="440" w:lineRule="exact"/>
        <w:ind w:firstLineChars="0"/>
        <w:rPr>
          <w:rFonts w:hint="eastAsia" w:ascii="仿宋" w:hAnsi="仿宋" w:eastAsia="仿宋"/>
          <w:b/>
          <w:color w:val="000000"/>
          <w:sz w:val="24"/>
        </w:rPr>
      </w:pPr>
      <w:r>
        <w:rPr>
          <w:rFonts w:hint="eastAsia" w:ascii="仿宋" w:hAnsi="仿宋" w:eastAsia="仿宋"/>
          <w:b/>
          <w:color w:val="000000"/>
          <w:sz w:val="24"/>
        </w:rPr>
        <w:t>验收考核要求</w:t>
      </w:r>
    </w:p>
    <w:p w14:paraId="09909789">
      <w:pPr>
        <w:pStyle w:val="61"/>
        <w:spacing w:before="156" w:beforeLines="50" w:after="156" w:afterLines="50" w:line="440" w:lineRule="exact"/>
        <w:ind w:left="902" w:firstLine="0" w:firstLineChars="0"/>
        <w:rPr>
          <w:rFonts w:hint="eastAsia" w:ascii="仿宋" w:hAnsi="仿宋" w:eastAsia="仿宋"/>
          <w:color w:val="000000"/>
          <w:sz w:val="24"/>
        </w:rPr>
      </w:pPr>
      <w:r>
        <w:rPr>
          <w:rFonts w:hint="eastAsia" w:ascii="仿宋" w:hAnsi="仿宋" w:eastAsia="仿宋"/>
          <w:color w:val="000000"/>
          <w:sz w:val="24"/>
        </w:rPr>
        <w:t>7.1 检验方式：在设备到货后，对设备进行全面、细致的检验，检查设备的外观、功能性能、安全性、环境适应性和维护保养性能是否符合规定标准。</w:t>
      </w:r>
    </w:p>
    <w:p w14:paraId="598AB8A4">
      <w:pPr>
        <w:pStyle w:val="61"/>
        <w:spacing w:before="156" w:beforeLines="50" w:after="156" w:afterLines="50" w:line="440" w:lineRule="exact"/>
        <w:ind w:left="902" w:firstLine="0" w:firstLineChars="0"/>
        <w:rPr>
          <w:rFonts w:hint="eastAsia" w:ascii="仿宋" w:hAnsi="仿宋" w:eastAsia="仿宋"/>
          <w:color w:val="000000"/>
          <w:sz w:val="24"/>
        </w:rPr>
      </w:pPr>
      <w:r>
        <w:rPr>
          <w:rFonts w:hint="eastAsia" w:ascii="仿宋" w:hAnsi="仿宋" w:eastAsia="仿宋"/>
          <w:color w:val="000000"/>
          <w:sz w:val="24"/>
        </w:rPr>
        <w:t>7.2 试运行方式：对设备进行简单的试运行测试，检查设备的维护保养性能是否良好，如设备能否正常工作、设备质量是否稳定、设备运行是否安全等。</w:t>
      </w:r>
    </w:p>
    <w:p w14:paraId="506E0B77">
      <w:pPr>
        <w:pStyle w:val="61"/>
        <w:numPr>
          <w:ilvl w:val="0"/>
          <w:numId w:val="3"/>
        </w:numPr>
        <w:spacing w:before="156" w:beforeLines="50" w:after="156" w:afterLines="50" w:line="440" w:lineRule="exact"/>
        <w:ind w:firstLineChars="0"/>
        <w:rPr>
          <w:rFonts w:hint="eastAsia" w:ascii="仿宋" w:hAnsi="仿宋" w:eastAsia="仿宋"/>
          <w:b/>
          <w:color w:val="000000"/>
          <w:sz w:val="24"/>
        </w:rPr>
      </w:pPr>
      <w:r>
        <w:rPr>
          <w:rFonts w:hint="eastAsia" w:ascii="仿宋" w:hAnsi="仿宋" w:eastAsia="仿宋"/>
          <w:b/>
          <w:color w:val="000000"/>
          <w:sz w:val="24"/>
        </w:rPr>
        <w:t>付款方式阐述</w:t>
      </w:r>
    </w:p>
    <w:p w14:paraId="48B25F32">
      <w:pPr>
        <w:pStyle w:val="61"/>
        <w:spacing w:before="156" w:beforeLines="50" w:after="156" w:afterLines="50" w:line="440" w:lineRule="exact"/>
        <w:ind w:left="902" w:firstLine="0" w:firstLineChars="0"/>
        <w:rPr>
          <w:rFonts w:hint="eastAsia" w:ascii="仿宋" w:hAnsi="仿宋" w:eastAsia="仿宋" w:cs="仿宋"/>
          <w:sz w:val="24"/>
        </w:rPr>
      </w:pPr>
      <w:r>
        <w:rPr>
          <w:rFonts w:hint="eastAsia" w:ascii="仿宋" w:hAnsi="仿宋" w:eastAsia="仿宋" w:cs="仿宋"/>
          <w:sz w:val="24"/>
        </w:rPr>
        <w:t>到货后由采购人验收合格后30日内，采购人向供应商一次性支付100%合同款。</w:t>
      </w:r>
    </w:p>
    <w:p w14:paraId="6A64469C">
      <w:pPr>
        <w:pStyle w:val="61"/>
        <w:spacing w:before="156" w:beforeLines="50" w:after="156" w:afterLines="50" w:line="440" w:lineRule="exact"/>
        <w:ind w:left="902" w:firstLine="0" w:firstLineChars="0"/>
        <w:rPr>
          <w:rFonts w:hint="eastAsia" w:ascii="仿宋" w:hAnsi="仿宋" w:eastAsia="仿宋" w:cs="仿宋"/>
          <w:sz w:val="24"/>
        </w:rPr>
      </w:pPr>
    </w:p>
    <w:p w14:paraId="78A65F62">
      <w:pPr>
        <w:pStyle w:val="61"/>
        <w:spacing w:before="156" w:beforeLines="50" w:after="156" w:afterLines="50" w:line="440" w:lineRule="exact"/>
        <w:ind w:left="902" w:firstLine="0" w:firstLineChars="0"/>
        <w:rPr>
          <w:rFonts w:hint="eastAsia" w:ascii="仿宋" w:hAnsi="仿宋" w:eastAsia="仿宋" w:cs="仿宋"/>
          <w:sz w:val="24"/>
        </w:rPr>
      </w:pPr>
    </w:p>
    <w:p w14:paraId="608662BE">
      <w:pPr>
        <w:pStyle w:val="61"/>
        <w:spacing w:before="156" w:beforeLines="50" w:after="156" w:afterLines="50" w:line="440" w:lineRule="exact"/>
        <w:ind w:left="902" w:firstLine="0" w:firstLineChars="0"/>
        <w:rPr>
          <w:rFonts w:hint="eastAsia" w:ascii="仿宋" w:hAnsi="仿宋" w:eastAsia="仿宋" w:cs="仿宋"/>
          <w:sz w:val="24"/>
        </w:rPr>
      </w:pPr>
    </w:p>
    <w:p w14:paraId="4E9041F4">
      <w:pPr>
        <w:pStyle w:val="61"/>
        <w:spacing w:before="156" w:beforeLines="50" w:after="156" w:afterLines="50" w:line="440" w:lineRule="exact"/>
        <w:ind w:left="902" w:firstLine="0" w:firstLineChars="0"/>
        <w:rPr>
          <w:rFonts w:hint="eastAsia" w:ascii="仿宋" w:hAnsi="仿宋" w:eastAsia="仿宋" w:cs="仿宋"/>
          <w:sz w:val="24"/>
        </w:rPr>
      </w:pPr>
    </w:p>
    <w:p w14:paraId="10AEC08A">
      <w:pPr>
        <w:pStyle w:val="61"/>
        <w:spacing w:before="156" w:beforeLines="50" w:after="156" w:afterLines="50" w:line="440" w:lineRule="exact"/>
        <w:ind w:left="902" w:firstLine="0" w:firstLineChars="0"/>
        <w:rPr>
          <w:rFonts w:hint="eastAsia" w:ascii="仿宋" w:hAnsi="仿宋" w:eastAsia="仿宋" w:cs="仿宋"/>
          <w:sz w:val="24"/>
        </w:rPr>
      </w:pPr>
    </w:p>
    <w:bookmarkEnd w:id="2"/>
    <w:p w14:paraId="5CBADF13">
      <w:pPr>
        <w:numPr>
          <w:ilvl w:val="0"/>
          <w:numId w:val="2"/>
        </w:numPr>
        <w:spacing w:line="360" w:lineRule="auto"/>
        <w:ind w:firstLine="425"/>
        <w:jc w:val="center"/>
        <w:outlineLvl w:val="0"/>
        <w:rPr>
          <w:rFonts w:hint="eastAsia" w:ascii="黑体" w:hAnsi="黑体" w:eastAsia="黑体"/>
          <w:b/>
          <w:sz w:val="30"/>
          <w:szCs w:val="30"/>
          <w:lang w:val="zh-CN"/>
        </w:rPr>
      </w:pPr>
      <w:r>
        <w:rPr>
          <w:rFonts w:hint="eastAsia" w:eastAsia="黑体"/>
          <w:kern w:val="44"/>
          <w:sz w:val="44"/>
          <w:szCs w:val="44"/>
          <w:lang w:val="zh-CN"/>
        </w:rPr>
        <w:t xml:space="preserve">  </w:t>
      </w:r>
      <w:bookmarkStart w:id="41" w:name="_Toc134716965"/>
      <w:r>
        <w:rPr>
          <w:rFonts w:hint="eastAsia" w:ascii="黑体" w:hAnsi="黑体" w:eastAsia="黑体"/>
          <w:b/>
          <w:bCs/>
          <w:sz w:val="30"/>
          <w:szCs w:val="30"/>
          <w:lang w:val="zh-CN"/>
        </w:rPr>
        <w:t>响应</w:t>
      </w:r>
      <w:r>
        <w:rPr>
          <w:rFonts w:hint="eastAsia" w:ascii="黑体" w:hAnsi="黑体" w:eastAsia="黑体"/>
          <w:b/>
          <w:sz w:val="30"/>
          <w:szCs w:val="30"/>
        </w:rPr>
        <w:t>文件的构成与要求</w:t>
      </w:r>
      <w:bookmarkEnd w:id="41"/>
    </w:p>
    <w:p w14:paraId="665DF7BC">
      <w:pPr>
        <w:pStyle w:val="61"/>
        <w:numPr>
          <w:ilvl w:val="0"/>
          <w:numId w:val="10"/>
        </w:numPr>
        <w:spacing w:line="276" w:lineRule="auto"/>
        <w:ind w:firstLineChars="0"/>
        <w:rPr>
          <w:rFonts w:hint="eastAsia" w:ascii="仿宋" w:hAnsi="仿宋" w:eastAsia="仿宋"/>
          <w:b/>
          <w:sz w:val="24"/>
          <w:lang w:val="zh-CN"/>
        </w:rPr>
      </w:pPr>
      <w:bookmarkStart w:id="42" w:name="_Toc268184310"/>
      <w:r>
        <w:rPr>
          <w:rFonts w:hint="eastAsia" w:ascii="仿宋" w:hAnsi="仿宋" w:eastAsia="仿宋"/>
          <w:b/>
          <w:sz w:val="24"/>
          <w:lang w:val="zh-CN"/>
        </w:rPr>
        <w:t>响应文件的编制</w:t>
      </w:r>
      <w:bookmarkEnd w:id="42"/>
      <w:r>
        <w:rPr>
          <w:rFonts w:hint="eastAsia" w:ascii="仿宋" w:hAnsi="仿宋" w:eastAsia="仿宋"/>
          <w:b/>
          <w:sz w:val="24"/>
          <w:lang w:val="zh-CN"/>
        </w:rPr>
        <w:t>要求</w:t>
      </w:r>
    </w:p>
    <w:p w14:paraId="3DC46041">
      <w:pPr>
        <w:spacing w:before="156" w:beforeLines="50" w:after="156" w:afterLines="50" w:line="360" w:lineRule="auto"/>
        <w:ind w:firstLine="480" w:firstLineChars="200"/>
        <w:rPr>
          <w:rFonts w:hint="eastAsia" w:ascii="仿宋" w:hAnsi="仿宋" w:eastAsia="仿宋"/>
          <w:sz w:val="24"/>
          <w:lang w:val="zh-CN"/>
        </w:rPr>
      </w:pPr>
      <w:r>
        <w:rPr>
          <w:rFonts w:hint="eastAsia" w:ascii="仿宋" w:hAnsi="仿宋" w:eastAsia="仿宋"/>
          <w:sz w:val="24"/>
          <w:lang w:val="zh-CN"/>
        </w:rPr>
        <w:t>投标人应认真阅读自行询价需求文件的所有内容，按询价文件的要求提供响应文件，并保证提供的全部资料的真实性，以使其响应文件对询价文件做出实质性响应；否则，其响应将被拒绝。</w:t>
      </w:r>
      <w:r>
        <w:rPr>
          <w:rFonts w:hint="eastAsia" w:ascii="仿宋" w:hAnsi="仿宋" w:eastAsia="仿宋"/>
          <w:color w:val="000000"/>
          <w:sz w:val="24"/>
        </w:rPr>
        <w:t>（标记</w:t>
      </w:r>
      <w:r>
        <w:rPr>
          <w:rFonts w:hint="eastAsia" w:ascii="仿宋" w:hAnsi="仿宋" w:eastAsia="仿宋" w:cs="宋体"/>
          <w:color w:val="000000"/>
          <w:sz w:val="24"/>
        </w:rPr>
        <w:t>★</w:t>
      </w:r>
      <w:r>
        <w:rPr>
          <w:rFonts w:hint="eastAsia" w:ascii="仿宋" w:hAnsi="仿宋" w:eastAsia="仿宋"/>
          <w:color w:val="000000"/>
          <w:sz w:val="24"/>
        </w:rPr>
        <w:t>的条款为组成报价文件的重要条款，请仔细研读）</w:t>
      </w:r>
    </w:p>
    <w:p w14:paraId="535FF20A">
      <w:pPr>
        <w:numPr>
          <w:ilvl w:val="0"/>
          <w:numId w:val="11"/>
        </w:numPr>
        <w:spacing w:before="156" w:beforeLines="50" w:after="156" w:afterLines="50" w:line="276" w:lineRule="auto"/>
        <w:rPr>
          <w:rFonts w:hint="eastAsia" w:ascii="仿宋" w:hAnsi="仿宋" w:eastAsia="仿宋"/>
          <w:b/>
          <w:sz w:val="24"/>
          <w:lang w:val="zh-CN"/>
        </w:rPr>
      </w:pPr>
      <w:r>
        <w:rPr>
          <w:rFonts w:hint="eastAsia" w:ascii="仿宋" w:hAnsi="仿宋" w:eastAsia="仿宋"/>
          <w:b/>
          <w:sz w:val="24"/>
          <w:lang w:val="zh-CN"/>
        </w:rPr>
        <w:t>响应文件的构成：</w:t>
      </w:r>
    </w:p>
    <w:p w14:paraId="17999464">
      <w:pPr>
        <w:numPr>
          <w:ilvl w:val="0"/>
          <w:numId w:val="12"/>
        </w:numPr>
        <w:spacing w:before="156" w:beforeLines="50" w:after="156" w:afterLines="50" w:line="276" w:lineRule="auto"/>
        <w:ind w:left="540" w:hanging="114"/>
        <w:rPr>
          <w:rFonts w:hint="eastAsia" w:ascii="仿宋" w:hAnsi="仿宋" w:eastAsia="仿宋"/>
          <w:sz w:val="24"/>
          <w:lang w:val="zh-CN"/>
        </w:rPr>
      </w:pPr>
      <w:r>
        <w:rPr>
          <w:rFonts w:hint="eastAsia" w:ascii="仿宋" w:hAnsi="仿宋" w:eastAsia="仿宋"/>
          <w:sz w:val="24"/>
        </w:rPr>
        <w:t>报价文件及项目方案文件</w:t>
      </w:r>
    </w:p>
    <w:p w14:paraId="2634B480">
      <w:pPr>
        <w:spacing w:before="156" w:beforeLines="50" w:after="156" w:afterLines="50" w:line="276" w:lineRule="auto"/>
        <w:ind w:firstLine="480" w:firstLineChars="200"/>
        <w:rPr>
          <w:rFonts w:hint="eastAsia" w:ascii="仿宋" w:hAnsi="仿宋" w:eastAsia="仿宋"/>
          <w:sz w:val="24"/>
          <w:lang w:val="zh-CN"/>
        </w:rPr>
      </w:pPr>
      <w:r>
        <w:rPr>
          <w:rFonts w:hint="eastAsia" w:ascii="仿宋" w:hAnsi="仿宋" w:eastAsia="仿宋"/>
          <w:sz w:val="24"/>
          <w:lang w:val="zh-CN"/>
        </w:rPr>
        <w:t>投标人编写的响应文件应包括下列部分（详细要求及具体格式见附件1、附件2；附件中未列出具体格式者，其格式由投标人自拟）：</w:t>
      </w:r>
    </w:p>
    <w:p w14:paraId="660F3D9B">
      <w:pPr>
        <w:pStyle w:val="61"/>
        <w:numPr>
          <w:ilvl w:val="0"/>
          <w:numId w:val="13"/>
        </w:numPr>
        <w:spacing w:before="156" w:beforeLines="50" w:after="156" w:afterLines="50" w:line="276" w:lineRule="auto"/>
        <w:ind w:left="540" w:hanging="114" w:firstLineChars="0"/>
        <w:rPr>
          <w:rFonts w:hint="eastAsia" w:ascii="仿宋" w:hAnsi="仿宋" w:eastAsia="仿宋" w:cs="宋体"/>
          <w:color w:val="000000"/>
          <w:sz w:val="24"/>
          <w:lang w:val="zh-CN"/>
        </w:rPr>
      </w:pPr>
      <w:r>
        <w:rPr>
          <w:rFonts w:ascii="仿宋" w:hAnsi="仿宋" w:eastAsia="仿宋"/>
          <w:sz w:val="24"/>
          <w:lang w:val="zh-CN"/>
        </w:rPr>
        <w:t>报价函</w:t>
      </w:r>
      <w:r>
        <w:rPr>
          <w:rFonts w:hint="eastAsia" w:ascii="仿宋" w:hAnsi="仿宋" w:eastAsia="仿宋"/>
          <w:sz w:val="24"/>
          <w:lang w:val="zh-CN"/>
        </w:rPr>
        <w:t>（需要法定代表人或授权代表签字、加盖公章）</w:t>
      </w:r>
      <w:r>
        <w:rPr>
          <w:rFonts w:hint="eastAsia" w:ascii="仿宋" w:hAnsi="仿宋" w:eastAsia="仿宋" w:cs="宋体"/>
          <w:color w:val="000000"/>
          <w:sz w:val="24"/>
        </w:rPr>
        <w:t>★</w:t>
      </w:r>
    </w:p>
    <w:p w14:paraId="262CAEC3">
      <w:pPr>
        <w:pStyle w:val="61"/>
        <w:numPr>
          <w:ilvl w:val="0"/>
          <w:numId w:val="13"/>
        </w:numPr>
        <w:spacing w:before="156" w:beforeLines="50" w:after="156" w:afterLines="50" w:line="276" w:lineRule="auto"/>
        <w:ind w:left="540" w:hanging="114" w:firstLineChars="0"/>
        <w:rPr>
          <w:rFonts w:hint="eastAsia" w:ascii="仿宋" w:hAnsi="仿宋" w:eastAsia="仿宋" w:cs="宋体"/>
          <w:color w:val="000000"/>
          <w:sz w:val="24"/>
          <w:lang w:val="zh-CN"/>
        </w:rPr>
      </w:pPr>
      <w:r>
        <w:rPr>
          <w:rFonts w:ascii="仿宋" w:hAnsi="仿宋" w:eastAsia="仿宋"/>
          <w:color w:val="000000"/>
          <w:sz w:val="24"/>
          <w:lang w:val="zh-CN"/>
        </w:rPr>
        <w:t>报价表</w:t>
      </w:r>
      <w:r>
        <w:rPr>
          <w:rFonts w:hint="eastAsia" w:ascii="仿宋" w:hAnsi="仿宋" w:eastAsia="仿宋"/>
          <w:color w:val="000000"/>
          <w:sz w:val="24"/>
          <w:lang w:val="zh-CN"/>
        </w:rPr>
        <w:t>（需要法定代表人或授权代表签字、加盖公章）</w:t>
      </w:r>
      <w:r>
        <w:rPr>
          <w:rFonts w:hint="eastAsia" w:ascii="仿宋" w:hAnsi="仿宋" w:eastAsia="仿宋" w:cs="宋体"/>
          <w:color w:val="000000"/>
          <w:sz w:val="24"/>
        </w:rPr>
        <w:t>★</w:t>
      </w:r>
    </w:p>
    <w:p w14:paraId="51E522F6">
      <w:pPr>
        <w:pStyle w:val="61"/>
        <w:numPr>
          <w:ilvl w:val="0"/>
          <w:numId w:val="13"/>
        </w:numPr>
        <w:spacing w:before="156" w:beforeLines="50" w:after="156" w:afterLines="50" w:line="276" w:lineRule="auto"/>
        <w:ind w:left="540" w:hanging="114" w:firstLineChars="0"/>
        <w:rPr>
          <w:rFonts w:hint="eastAsia" w:ascii="仿宋" w:hAnsi="仿宋" w:eastAsia="仿宋" w:cs="宋体"/>
          <w:color w:val="000000"/>
          <w:sz w:val="24"/>
          <w:lang w:val="zh-CN"/>
        </w:rPr>
      </w:pPr>
      <w:r>
        <w:rPr>
          <w:rFonts w:ascii="仿宋" w:hAnsi="仿宋" w:eastAsia="仿宋"/>
          <w:color w:val="000000"/>
          <w:sz w:val="24"/>
          <w:lang w:val="zh-CN"/>
        </w:rPr>
        <w:t>资格证明文件</w:t>
      </w:r>
      <w:r>
        <w:rPr>
          <w:rFonts w:hint="eastAsia" w:ascii="仿宋" w:hAnsi="仿宋" w:eastAsia="仿宋"/>
          <w:color w:val="000000"/>
          <w:sz w:val="24"/>
          <w:lang w:val="zh-CN"/>
        </w:rPr>
        <w:t xml:space="preserve">（根据采购内容相应的销售资格证明) </w:t>
      </w:r>
      <w:r>
        <w:rPr>
          <w:rFonts w:hint="eastAsia" w:ascii="仿宋" w:hAnsi="仿宋" w:eastAsia="仿宋" w:cs="宋体"/>
          <w:color w:val="000000"/>
          <w:sz w:val="24"/>
        </w:rPr>
        <w:t>★</w:t>
      </w:r>
    </w:p>
    <w:p w14:paraId="435FB385">
      <w:pPr>
        <w:pStyle w:val="61"/>
        <w:numPr>
          <w:ilvl w:val="0"/>
          <w:numId w:val="13"/>
        </w:numPr>
        <w:spacing w:before="156" w:beforeLines="50" w:after="156" w:afterLines="50" w:line="276" w:lineRule="auto"/>
        <w:ind w:left="540" w:hanging="114" w:firstLineChars="0"/>
        <w:rPr>
          <w:rFonts w:hint="eastAsia" w:ascii="仿宋" w:hAnsi="仿宋" w:eastAsia="仿宋" w:cs="宋体"/>
          <w:color w:val="000000"/>
          <w:sz w:val="24"/>
          <w:lang w:val="zh-CN"/>
        </w:rPr>
      </w:pPr>
      <w:r>
        <w:rPr>
          <w:rFonts w:ascii="仿宋" w:hAnsi="仿宋" w:eastAsia="仿宋"/>
          <w:sz w:val="24"/>
          <w:lang w:val="zh-CN"/>
        </w:rPr>
        <w:t>服务方案</w:t>
      </w:r>
    </w:p>
    <w:p w14:paraId="1B29D2E7">
      <w:pPr>
        <w:pStyle w:val="61"/>
        <w:numPr>
          <w:ilvl w:val="0"/>
          <w:numId w:val="13"/>
        </w:numPr>
        <w:spacing w:before="156" w:beforeLines="50" w:after="156" w:afterLines="50" w:line="276" w:lineRule="auto"/>
        <w:ind w:left="540" w:hanging="114" w:firstLineChars="0"/>
        <w:rPr>
          <w:rFonts w:hint="eastAsia" w:ascii="仿宋" w:hAnsi="仿宋" w:eastAsia="仿宋" w:cs="宋体"/>
          <w:color w:val="000000"/>
          <w:sz w:val="24"/>
          <w:lang w:val="zh-CN"/>
        </w:rPr>
      </w:pPr>
      <w:r>
        <w:rPr>
          <w:rFonts w:ascii="仿宋" w:hAnsi="仿宋" w:eastAsia="仿宋"/>
          <w:sz w:val="24"/>
          <w:lang w:val="zh-CN"/>
        </w:rPr>
        <w:t>技术规格</w:t>
      </w:r>
      <w:r>
        <w:rPr>
          <w:rFonts w:hint="eastAsia" w:ascii="仿宋" w:hAnsi="仿宋" w:eastAsia="仿宋"/>
          <w:sz w:val="24"/>
          <w:lang w:val="zh-CN"/>
        </w:rPr>
        <w:t>、</w:t>
      </w:r>
      <w:r>
        <w:rPr>
          <w:rFonts w:ascii="仿宋" w:hAnsi="仿宋" w:eastAsia="仿宋"/>
          <w:sz w:val="24"/>
          <w:lang w:val="zh-CN"/>
        </w:rPr>
        <w:t>商务条款</w:t>
      </w:r>
      <w:r>
        <w:rPr>
          <w:rFonts w:hint="eastAsia" w:ascii="仿宋" w:hAnsi="仿宋" w:eastAsia="仿宋"/>
          <w:sz w:val="24"/>
          <w:lang w:val="zh-CN"/>
        </w:rPr>
        <w:t>的</w:t>
      </w:r>
      <w:r>
        <w:rPr>
          <w:rFonts w:ascii="仿宋" w:hAnsi="仿宋" w:eastAsia="仿宋"/>
          <w:sz w:val="24"/>
          <w:lang w:val="zh-CN"/>
        </w:rPr>
        <w:t>偏离</w:t>
      </w:r>
      <w:r>
        <w:rPr>
          <w:rFonts w:hint="eastAsia" w:ascii="仿宋" w:hAnsi="仿宋" w:eastAsia="仿宋"/>
          <w:sz w:val="24"/>
          <w:lang w:val="zh-CN"/>
        </w:rPr>
        <w:t>说明</w:t>
      </w:r>
    </w:p>
    <w:p w14:paraId="65E71D48">
      <w:pPr>
        <w:pStyle w:val="61"/>
        <w:numPr>
          <w:ilvl w:val="0"/>
          <w:numId w:val="13"/>
        </w:numPr>
        <w:spacing w:before="156" w:beforeLines="50" w:after="156" w:afterLines="50" w:line="276" w:lineRule="auto"/>
        <w:ind w:left="540" w:hanging="114" w:firstLineChars="0"/>
        <w:rPr>
          <w:rFonts w:hint="eastAsia" w:ascii="仿宋" w:hAnsi="仿宋" w:eastAsia="仿宋" w:cs="宋体"/>
          <w:color w:val="000000"/>
          <w:sz w:val="24"/>
          <w:lang w:val="zh-CN"/>
        </w:rPr>
      </w:pPr>
      <w:r>
        <w:rPr>
          <w:rFonts w:ascii="仿宋" w:hAnsi="仿宋" w:eastAsia="仿宋"/>
          <w:sz w:val="24"/>
          <w:lang w:val="zh-CN"/>
        </w:rPr>
        <w:t>质量保障措施</w:t>
      </w:r>
    </w:p>
    <w:p w14:paraId="398D1C96">
      <w:pPr>
        <w:pStyle w:val="61"/>
        <w:numPr>
          <w:ilvl w:val="0"/>
          <w:numId w:val="13"/>
        </w:numPr>
        <w:spacing w:before="156" w:beforeLines="50" w:after="156" w:afterLines="50" w:line="276" w:lineRule="auto"/>
        <w:ind w:left="540" w:hanging="114" w:firstLineChars="0"/>
        <w:rPr>
          <w:rFonts w:hint="eastAsia" w:ascii="仿宋" w:hAnsi="仿宋" w:eastAsia="仿宋" w:cs="宋体"/>
          <w:color w:val="000000"/>
          <w:sz w:val="24"/>
          <w:lang w:val="zh-CN"/>
        </w:rPr>
      </w:pPr>
      <w:r>
        <w:rPr>
          <w:rFonts w:ascii="仿宋" w:hAnsi="仿宋" w:eastAsia="仿宋"/>
          <w:sz w:val="24"/>
          <w:lang w:val="zh-CN"/>
        </w:rPr>
        <w:t>售后服务承诺</w:t>
      </w:r>
      <w:r>
        <w:rPr>
          <w:rFonts w:hint="eastAsia" w:ascii="仿宋" w:hAnsi="仿宋" w:eastAsia="仿宋"/>
          <w:sz w:val="24"/>
          <w:lang w:val="zh-CN"/>
        </w:rPr>
        <w:t xml:space="preserve"> </w:t>
      </w:r>
    </w:p>
    <w:p w14:paraId="290CA5A2">
      <w:pPr>
        <w:pStyle w:val="61"/>
        <w:numPr>
          <w:ilvl w:val="0"/>
          <w:numId w:val="13"/>
        </w:numPr>
        <w:spacing w:before="156" w:beforeLines="50" w:after="156" w:afterLines="50" w:line="276" w:lineRule="auto"/>
        <w:ind w:left="540" w:hanging="114" w:firstLineChars="0"/>
        <w:rPr>
          <w:rFonts w:hint="eastAsia" w:ascii="仿宋" w:hAnsi="仿宋" w:eastAsia="仿宋" w:cs="宋体"/>
          <w:color w:val="000000"/>
          <w:sz w:val="24"/>
          <w:lang w:val="zh-CN"/>
        </w:rPr>
      </w:pPr>
      <w:r>
        <w:rPr>
          <w:rFonts w:ascii="仿宋" w:hAnsi="仿宋" w:eastAsia="仿宋"/>
          <w:sz w:val="24"/>
          <w:lang w:val="zh-CN"/>
        </w:rPr>
        <w:t>参与本项目的主要人员表</w:t>
      </w:r>
    </w:p>
    <w:p w14:paraId="164E716D">
      <w:pPr>
        <w:pStyle w:val="61"/>
        <w:numPr>
          <w:ilvl w:val="0"/>
          <w:numId w:val="13"/>
        </w:numPr>
        <w:spacing w:before="156" w:beforeLines="50" w:after="156" w:afterLines="50" w:line="276" w:lineRule="auto"/>
        <w:ind w:left="540" w:hanging="114" w:firstLineChars="0"/>
        <w:rPr>
          <w:rFonts w:hint="eastAsia" w:ascii="仿宋" w:hAnsi="仿宋" w:eastAsia="仿宋" w:cs="宋体"/>
          <w:color w:val="000000"/>
          <w:sz w:val="24"/>
          <w:lang w:val="zh-CN"/>
        </w:rPr>
      </w:pPr>
      <w:r>
        <w:rPr>
          <w:rFonts w:ascii="仿宋" w:hAnsi="仿宋" w:eastAsia="仿宋"/>
          <w:sz w:val="24"/>
          <w:lang w:val="zh-CN"/>
        </w:rPr>
        <w:t>其它补充文件</w:t>
      </w:r>
    </w:p>
    <w:p w14:paraId="4F940C91">
      <w:pPr>
        <w:spacing w:before="156" w:beforeLines="50" w:after="156" w:afterLines="50" w:line="276" w:lineRule="auto"/>
        <w:ind w:left="540" w:hanging="114"/>
        <w:rPr>
          <w:rFonts w:hint="eastAsia" w:ascii="仿宋" w:hAnsi="仿宋" w:eastAsia="仿宋"/>
          <w:sz w:val="24"/>
          <w:lang w:val="zh-CN"/>
        </w:rPr>
      </w:pPr>
      <w:r>
        <w:rPr>
          <w:rFonts w:ascii="仿宋" w:hAnsi="仿宋" w:eastAsia="仿宋"/>
          <w:sz w:val="24"/>
          <w:lang w:val="zh-CN"/>
        </w:rPr>
        <w:t>2.</w:t>
      </w:r>
      <w:r>
        <w:rPr>
          <w:rFonts w:ascii="仿宋" w:hAnsi="仿宋" w:eastAsia="仿宋"/>
          <w:sz w:val="24"/>
          <w:lang w:val="zh-CN"/>
        </w:rPr>
        <w:tab/>
      </w:r>
      <w:r>
        <w:rPr>
          <w:rFonts w:hint="eastAsia" w:ascii="仿宋" w:hAnsi="仿宋" w:eastAsia="仿宋"/>
          <w:sz w:val="24"/>
          <w:lang w:val="zh-CN"/>
        </w:rPr>
        <w:t>证明投标人合格的资格证明文件</w:t>
      </w:r>
      <w:r>
        <w:rPr>
          <w:rFonts w:ascii="仿宋" w:hAnsi="仿宋" w:eastAsia="仿宋"/>
          <w:sz w:val="24"/>
          <w:lang w:val="zh-CN"/>
        </w:rPr>
        <w:t xml:space="preserve"> </w:t>
      </w:r>
    </w:p>
    <w:p w14:paraId="3D9AC5AB">
      <w:pPr>
        <w:spacing w:before="156" w:beforeLines="50" w:after="156" w:afterLines="50" w:line="276" w:lineRule="auto"/>
        <w:ind w:firstLine="480" w:firstLineChars="200"/>
        <w:rPr>
          <w:rFonts w:hint="eastAsia" w:ascii="仿宋" w:hAnsi="仿宋" w:eastAsia="仿宋"/>
          <w:sz w:val="24"/>
          <w:lang w:val="zh-CN"/>
        </w:rPr>
      </w:pPr>
      <w:r>
        <w:rPr>
          <w:rFonts w:hint="eastAsia" w:ascii="仿宋" w:hAnsi="仿宋" w:eastAsia="仿宋"/>
          <w:sz w:val="24"/>
          <w:lang w:val="zh-CN"/>
        </w:rPr>
        <w:t>投标人应提交证明其有资格参加比选和成交后有能力履行合同的文件，并作为其响应文件的一部分。资格证明文件包括但不限于：</w:t>
      </w:r>
    </w:p>
    <w:p w14:paraId="24CA26A3">
      <w:pPr>
        <w:pStyle w:val="61"/>
        <w:numPr>
          <w:ilvl w:val="0"/>
          <w:numId w:val="14"/>
        </w:numPr>
        <w:spacing w:before="156" w:beforeLines="50" w:after="156" w:afterLines="50" w:line="276" w:lineRule="auto"/>
        <w:ind w:firstLineChars="0"/>
        <w:rPr>
          <w:rFonts w:hint="eastAsia" w:ascii="仿宋" w:hAnsi="仿宋" w:eastAsia="仿宋" w:cs="宋体"/>
          <w:color w:val="000000"/>
          <w:sz w:val="24"/>
          <w:lang w:val="zh-CN"/>
        </w:rPr>
      </w:pPr>
      <w:r>
        <w:rPr>
          <w:rFonts w:ascii="仿宋" w:hAnsi="仿宋" w:eastAsia="仿宋"/>
          <w:sz w:val="24"/>
          <w:lang w:val="zh-CN"/>
        </w:rPr>
        <w:t>公司营业执照复印件（加盖公章）</w:t>
      </w:r>
      <w:r>
        <w:rPr>
          <w:rFonts w:hint="eastAsia" w:ascii="仿宋" w:hAnsi="仿宋" w:eastAsia="仿宋" w:cs="宋体"/>
          <w:color w:val="000000"/>
          <w:sz w:val="24"/>
        </w:rPr>
        <w:t>★</w:t>
      </w:r>
    </w:p>
    <w:p w14:paraId="1297BF75">
      <w:pPr>
        <w:pStyle w:val="61"/>
        <w:numPr>
          <w:ilvl w:val="0"/>
          <w:numId w:val="14"/>
        </w:numPr>
        <w:spacing w:before="156" w:beforeLines="50" w:after="156" w:afterLines="50" w:line="276" w:lineRule="auto"/>
        <w:ind w:firstLineChars="0"/>
        <w:rPr>
          <w:rFonts w:hint="eastAsia" w:ascii="仿宋" w:hAnsi="仿宋" w:eastAsia="仿宋" w:cs="宋体"/>
          <w:color w:val="000000"/>
          <w:sz w:val="24"/>
          <w:lang w:val="zh-CN"/>
        </w:rPr>
      </w:pPr>
      <w:r>
        <w:rPr>
          <w:rFonts w:ascii="仿宋" w:hAnsi="仿宋" w:eastAsia="仿宋"/>
          <w:color w:val="000000"/>
          <w:sz w:val="24"/>
          <w:lang w:val="zh-CN"/>
        </w:rPr>
        <w:t>法人代表授权书（</w:t>
      </w:r>
      <w:r>
        <w:rPr>
          <w:rFonts w:hint="eastAsia" w:ascii="仿宋" w:hAnsi="仿宋" w:eastAsia="仿宋"/>
          <w:color w:val="000000"/>
          <w:sz w:val="24"/>
          <w:lang w:val="zh-CN"/>
        </w:rPr>
        <w:t>需要法定代表人签字或盖章及授权代表签字、加盖公章</w:t>
      </w:r>
      <w:r>
        <w:rPr>
          <w:rFonts w:ascii="仿宋" w:hAnsi="仿宋" w:eastAsia="仿宋"/>
          <w:color w:val="000000"/>
          <w:sz w:val="24"/>
          <w:lang w:val="zh-CN"/>
        </w:rPr>
        <w:t>）</w:t>
      </w:r>
      <w:r>
        <w:rPr>
          <w:rFonts w:hint="eastAsia" w:ascii="仿宋" w:hAnsi="仿宋" w:eastAsia="仿宋" w:cs="宋体"/>
          <w:color w:val="000000"/>
          <w:sz w:val="24"/>
        </w:rPr>
        <w:t>★</w:t>
      </w:r>
    </w:p>
    <w:p w14:paraId="1316D5D3">
      <w:pPr>
        <w:pStyle w:val="61"/>
        <w:numPr>
          <w:ilvl w:val="0"/>
          <w:numId w:val="14"/>
        </w:numPr>
        <w:spacing w:before="156" w:beforeLines="50" w:after="156" w:afterLines="50" w:line="276" w:lineRule="auto"/>
        <w:ind w:firstLineChars="0"/>
        <w:rPr>
          <w:rFonts w:hint="eastAsia" w:ascii="仿宋" w:hAnsi="仿宋" w:eastAsia="仿宋" w:cs="宋体"/>
          <w:color w:val="000000"/>
          <w:sz w:val="24"/>
          <w:lang w:val="zh-CN"/>
        </w:rPr>
      </w:pPr>
      <w:r>
        <w:rPr>
          <w:rFonts w:ascii="仿宋" w:hAnsi="仿宋" w:eastAsia="仿宋"/>
          <w:color w:val="000000"/>
          <w:sz w:val="24"/>
          <w:lang w:val="zh-CN"/>
        </w:rPr>
        <w:t>授权代表身份证复印件（当天带身份证查验）</w:t>
      </w:r>
      <w:r>
        <w:rPr>
          <w:rFonts w:hint="eastAsia" w:ascii="仿宋" w:hAnsi="仿宋" w:eastAsia="仿宋" w:cs="宋体"/>
          <w:color w:val="000000"/>
          <w:sz w:val="24"/>
        </w:rPr>
        <w:t>★</w:t>
      </w:r>
    </w:p>
    <w:p w14:paraId="54A226B9">
      <w:pPr>
        <w:pStyle w:val="61"/>
        <w:numPr>
          <w:ilvl w:val="0"/>
          <w:numId w:val="14"/>
        </w:numPr>
        <w:spacing w:before="156" w:beforeLines="50" w:after="156" w:afterLines="50" w:line="276" w:lineRule="auto"/>
        <w:ind w:firstLineChars="0"/>
        <w:rPr>
          <w:rFonts w:hint="eastAsia" w:ascii="仿宋" w:hAnsi="仿宋" w:eastAsia="仿宋" w:cs="宋体"/>
          <w:color w:val="000000"/>
          <w:sz w:val="24"/>
          <w:lang w:val="zh-CN"/>
        </w:rPr>
      </w:pPr>
      <w:r>
        <w:rPr>
          <w:rFonts w:hint="eastAsia" w:ascii="仿宋" w:hAnsi="仿宋" w:eastAsia="仿宋"/>
          <w:sz w:val="24"/>
          <w:lang w:val="zh-CN"/>
        </w:rPr>
        <w:t>投标人资格声明书 （</w:t>
      </w:r>
      <w:r>
        <w:rPr>
          <w:rFonts w:hint="eastAsia" w:ascii="仿宋" w:hAnsi="仿宋" w:eastAsia="仿宋"/>
          <w:sz w:val="24"/>
        </w:rPr>
        <w:t>附件4</w:t>
      </w:r>
      <w:r>
        <w:rPr>
          <w:rFonts w:hint="eastAsia" w:ascii="仿宋" w:hAnsi="仿宋" w:eastAsia="仿宋"/>
          <w:sz w:val="24"/>
          <w:lang w:val="zh-CN"/>
        </w:rPr>
        <w:t>）</w:t>
      </w:r>
      <w:r>
        <w:rPr>
          <w:rFonts w:hint="eastAsia" w:ascii="仿宋" w:hAnsi="仿宋" w:eastAsia="仿宋" w:cs="宋体"/>
          <w:color w:val="000000"/>
          <w:sz w:val="24"/>
        </w:rPr>
        <w:t>★</w:t>
      </w:r>
    </w:p>
    <w:p w14:paraId="3AD2C001">
      <w:pPr>
        <w:pStyle w:val="61"/>
        <w:numPr>
          <w:ilvl w:val="0"/>
          <w:numId w:val="14"/>
        </w:numPr>
        <w:spacing w:before="156" w:beforeLines="50" w:after="156" w:afterLines="50" w:line="276" w:lineRule="auto"/>
        <w:ind w:firstLineChars="0"/>
        <w:rPr>
          <w:rFonts w:hint="eastAsia" w:ascii="仿宋" w:hAnsi="仿宋" w:eastAsia="仿宋" w:cs="宋体"/>
          <w:color w:val="000000"/>
          <w:sz w:val="24"/>
          <w:lang w:val="zh-CN"/>
        </w:rPr>
      </w:pPr>
      <w:r>
        <w:rPr>
          <w:rFonts w:hint="eastAsia" w:ascii="仿宋" w:hAnsi="仿宋" w:eastAsia="仿宋"/>
          <w:color w:val="000000"/>
          <w:sz w:val="24"/>
        </w:rPr>
        <w:t>报价</w:t>
      </w:r>
      <w:r>
        <w:rPr>
          <w:rFonts w:ascii="仿宋" w:hAnsi="仿宋" w:eastAsia="仿宋"/>
          <w:color w:val="000000"/>
          <w:sz w:val="24"/>
        </w:rPr>
        <w:t>人信用记录查询结果</w:t>
      </w:r>
      <w:r>
        <w:rPr>
          <w:rFonts w:hint="eastAsia" w:ascii="仿宋" w:hAnsi="仿宋" w:eastAsia="仿宋"/>
          <w:color w:val="000000"/>
          <w:sz w:val="24"/>
        </w:rPr>
        <w:t>（信用中国网）</w:t>
      </w:r>
      <w:r>
        <w:rPr>
          <w:rFonts w:hint="eastAsia" w:ascii="仿宋" w:hAnsi="仿宋" w:eastAsia="仿宋" w:cs="宋体"/>
          <w:color w:val="000000"/>
          <w:sz w:val="24"/>
        </w:rPr>
        <w:t>★</w:t>
      </w:r>
    </w:p>
    <w:p w14:paraId="0356F3F4">
      <w:pPr>
        <w:pStyle w:val="61"/>
        <w:numPr>
          <w:ilvl w:val="0"/>
          <w:numId w:val="14"/>
        </w:numPr>
        <w:spacing w:before="156" w:beforeLines="50" w:after="156" w:afterLines="50" w:line="276" w:lineRule="auto"/>
        <w:ind w:firstLineChars="0"/>
        <w:rPr>
          <w:rFonts w:hint="eastAsia" w:ascii="仿宋" w:hAnsi="仿宋" w:eastAsia="仿宋"/>
          <w:sz w:val="24"/>
          <w:lang w:val="zh-CN"/>
        </w:rPr>
      </w:pPr>
      <w:r>
        <w:rPr>
          <w:rFonts w:ascii="仿宋" w:hAnsi="仿宋" w:eastAsia="仿宋"/>
          <w:sz w:val="24"/>
          <w:lang w:val="zh-CN"/>
        </w:rPr>
        <w:t>公司介绍</w:t>
      </w:r>
    </w:p>
    <w:p w14:paraId="4EACFD54">
      <w:pPr>
        <w:numPr>
          <w:ilvl w:val="0"/>
          <w:numId w:val="11"/>
        </w:numPr>
        <w:spacing w:before="156" w:beforeLines="50" w:after="156" w:afterLines="50" w:line="276" w:lineRule="auto"/>
        <w:rPr>
          <w:rFonts w:hint="eastAsia" w:ascii="仿宋" w:hAnsi="仿宋" w:eastAsia="仿宋"/>
          <w:b/>
          <w:sz w:val="24"/>
          <w:lang w:val="zh-CN"/>
        </w:rPr>
      </w:pPr>
      <w:r>
        <w:rPr>
          <w:rFonts w:hint="eastAsia" w:ascii="仿宋" w:hAnsi="仿宋" w:eastAsia="仿宋"/>
          <w:b/>
          <w:sz w:val="24"/>
          <w:lang w:val="zh-CN"/>
        </w:rPr>
        <w:t>响应文件的服务要求：</w:t>
      </w:r>
    </w:p>
    <w:p w14:paraId="5414BABC">
      <w:pPr>
        <w:pStyle w:val="61"/>
        <w:numPr>
          <w:ilvl w:val="0"/>
          <w:numId w:val="15"/>
        </w:numPr>
        <w:tabs>
          <w:tab w:val="left" w:pos="284"/>
        </w:tabs>
        <w:spacing w:before="156" w:beforeLines="50" w:after="156" w:afterLines="50" w:line="276" w:lineRule="auto"/>
        <w:ind w:left="284" w:firstLine="142" w:firstLineChars="0"/>
        <w:rPr>
          <w:rFonts w:hint="eastAsia" w:ascii="仿宋" w:hAnsi="仿宋" w:eastAsia="仿宋"/>
          <w:sz w:val="24"/>
          <w:lang w:val="zh-CN"/>
        </w:rPr>
      </w:pPr>
      <w:r>
        <w:rPr>
          <w:rFonts w:ascii="仿宋" w:hAnsi="仿宋" w:eastAsia="仿宋"/>
          <w:sz w:val="24"/>
          <w:lang w:val="zh-CN"/>
        </w:rPr>
        <w:t>报价有效期</w:t>
      </w:r>
    </w:p>
    <w:p w14:paraId="6A96939A">
      <w:pPr>
        <w:pStyle w:val="61"/>
        <w:numPr>
          <w:ilvl w:val="0"/>
          <w:numId w:val="15"/>
        </w:numPr>
        <w:tabs>
          <w:tab w:val="left" w:pos="284"/>
        </w:tabs>
        <w:spacing w:before="156" w:beforeLines="50" w:after="156" w:afterLines="50" w:line="276" w:lineRule="auto"/>
        <w:ind w:left="284" w:firstLine="142" w:firstLineChars="0"/>
        <w:rPr>
          <w:rFonts w:hint="eastAsia" w:ascii="仿宋" w:hAnsi="仿宋" w:eastAsia="仿宋"/>
          <w:sz w:val="24"/>
          <w:lang w:val="zh-CN"/>
        </w:rPr>
      </w:pPr>
      <w:r>
        <w:rPr>
          <w:rFonts w:hint="eastAsia" w:ascii="仿宋" w:hAnsi="仿宋" w:eastAsia="仿宋"/>
          <w:sz w:val="24"/>
          <w:lang w:val="zh-CN"/>
        </w:rPr>
        <w:t>报价文件应自报价提交截止时间起</w:t>
      </w:r>
      <w:r>
        <w:rPr>
          <w:rFonts w:ascii="仿宋" w:hAnsi="仿宋" w:eastAsia="仿宋"/>
          <w:sz w:val="24"/>
          <w:u w:val="single"/>
          <w:lang w:val="zh-CN"/>
        </w:rPr>
        <w:t>90</w:t>
      </w:r>
      <w:r>
        <w:rPr>
          <w:rFonts w:hint="eastAsia" w:ascii="仿宋" w:hAnsi="仿宋" w:eastAsia="仿宋"/>
          <w:sz w:val="24"/>
          <w:lang w:val="zh-CN"/>
        </w:rPr>
        <w:t>日内有效；</w:t>
      </w:r>
    </w:p>
    <w:p w14:paraId="7FA76384">
      <w:pPr>
        <w:pStyle w:val="61"/>
        <w:numPr>
          <w:ilvl w:val="0"/>
          <w:numId w:val="15"/>
        </w:numPr>
        <w:tabs>
          <w:tab w:val="left" w:pos="284"/>
        </w:tabs>
        <w:spacing w:before="156" w:beforeLines="50" w:after="156" w:afterLines="50" w:line="276" w:lineRule="auto"/>
        <w:ind w:left="284" w:firstLine="142" w:firstLineChars="0"/>
        <w:rPr>
          <w:rFonts w:hint="eastAsia" w:ascii="仿宋" w:hAnsi="仿宋" w:eastAsia="仿宋"/>
          <w:sz w:val="24"/>
          <w:lang w:val="zh-CN"/>
        </w:rPr>
      </w:pPr>
      <w:r>
        <w:rPr>
          <w:rFonts w:ascii="仿宋" w:hAnsi="仿宋" w:eastAsia="仿宋"/>
          <w:sz w:val="24"/>
          <w:lang w:val="zh-CN"/>
        </w:rPr>
        <w:t>响应文件的制作</w:t>
      </w:r>
    </w:p>
    <w:p w14:paraId="1BC965A6">
      <w:pPr>
        <w:spacing w:before="156" w:beforeLines="50" w:after="156" w:afterLines="50" w:line="360" w:lineRule="auto"/>
        <w:ind w:firstLine="480" w:firstLineChars="200"/>
        <w:rPr>
          <w:rFonts w:hint="eastAsia" w:ascii="仿宋" w:hAnsi="仿宋" w:eastAsia="仿宋"/>
          <w:sz w:val="24"/>
          <w:lang w:val="zh-CN"/>
        </w:rPr>
      </w:pPr>
      <w:r>
        <w:rPr>
          <w:rFonts w:hint="eastAsia" w:ascii="仿宋" w:hAnsi="仿宋" w:eastAsia="仿宋"/>
          <w:sz w:val="24"/>
          <w:lang w:val="zh-CN"/>
        </w:rPr>
        <w:t>投标人需要提交五份响应文件，其中正本一份、副本四份。副本可采用正本的复印件（需加盖公章）,投标人递交的电子版文件应为响应文件正本</w:t>
      </w:r>
      <w:r>
        <w:rPr>
          <w:rFonts w:ascii="仿宋" w:hAnsi="仿宋" w:eastAsia="仿宋"/>
          <w:sz w:val="24"/>
          <w:lang w:val="zh-CN"/>
        </w:rPr>
        <w:t>PDF扫描版，包含纸质响应文件全部内容，存储载体为只读光盘、U盘或一次写入光盘。</w:t>
      </w:r>
    </w:p>
    <w:p w14:paraId="4F5FA513">
      <w:pPr>
        <w:pStyle w:val="61"/>
        <w:numPr>
          <w:ilvl w:val="0"/>
          <w:numId w:val="15"/>
        </w:numPr>
        <w:spacing w:before="156" w:beforeLines="50" w:after="156" w:afterLines="50" w:line="276" w:lineRule="auto"/>
        <w:ind w:left="567" w:hanging="141" w:firstLineChars="0"/>
        <w:rPr>
          <w:rFonts w:hint="eastAsia" w:ascii="仿宋" w:hAnsi="仿宋" w:eastAsia="仿宋" w:cs="宋体"/>
          <w:color w:val="000000"/>
          <w:sz w:val="24"/>
          <w:lang w:val="zh-CN"/>
        </w:rPr>
      </w:pPr>
      <w:r>
        <w:rPr>
          <w:rFonts w:ascii="仿宋" w:hAnsi="仿宋" w:eastAsia="仿宋"/>
          <w:sz w:val="24"/>
          <w:lang w:val="zh-CN"/>
        </w:rPr>
        <w:t>响应文件的密封和递交</w:t>
      </w:r>
      <w:r>
        <w:rPr>
          <w:rFonts w:hint="eastAsia" w:ascii="仿宋" w:hAnsi="仿宋" w:eastAsia="仿宋" w:cs="宋体"/>
          <w:color w:val="000000"/>
          <w:sz w:val="24"/>
        </w:rPr>
        <w:t>★</w:t>
      </w:r>
    </w:p>
    <w:p w14:paraId="2E408B5D">
      <w:pPr>
        <w:spacing w:before="156" w:beforeLines="50" w:after="156" w:afterLines="50" w:line="360" w:lineRule="auto"/>
        <w:ind w:firstLine="480" w:firstLineChars="200"/>
        <w:rPr>
          <w:rFonts w:hint="eastAsia" w:ascii="仿宋" w:hAnsi="仿宋" w:eastAsia="仿宋" w:cs="宋体"/>
          <w:color w:val="000000"/>
          <w:sz w:val="24"/>
          <w:lang w:val="zh-CN"/>
        </w:rPr>
      </w:pPr>
      <w:r>
        <w:rPr>
          <w:rFonts w:hint="eastAsia" w:ascii="仿宋" w:hAnsi="仿宋" w:eastAsia="仿宋"/>
          <w:sz w:val="24"/>
          <w:lang w:val="zh-CN"/>
        </w:rPr>
        <w:t>投标人应将响应文件的正本、副本和相关文件密封包装并加盖公章，采购方将拒绝接收未密封的响应文件。</w:t>
      </w:r>
    </w:p>
    <w:p w14:paraId="17BB69E6">
      <w:pPr>
        <w:spacing w:before="156" w:beforeLines="50" w:after="156" w:afterLines="50" w:line="360" w:lineRule="auto"/>
        <w:ind w:firstLine="480" w:firstLineChars="200"/>
        <w:rPr>
          <w:rFonts w:hint="eastAsia" w:ascii="仿宋" w:hAnsi="仿宋" w:eastAsia="仿宋" w:cs="宋体"/>
          <w:color w:val="000000"/>
          <w:sz w:val="24"/>
          <w:lang w:val="zh-CN"/>
        </w:rPr>
      </w:pPr>
      <w:r>
        <w:rPr>
          <w:rFonts w:ascii="仿宋" w:hAnsi="仿宋" w:eastAsia="仿宋"/>
          <w:sz w:val="24"/>
          <w:lang w:val="zh-CN"/>
        </w:rPr>
        <w:t>投标人应在不迟于</w:t>
      </w:r>
      <w:r>
        <w:rPr>
          <w:rFonts w:hint="eastAsia" w:ascii="仿宋" w:hAnsi="仿宋" w:eastAsia="仿宋"/>
          <w:sz w:val="24"/>
          <w:lang w:val="zh-CN"/>
        </w:rPr>
        <w:t>递交</w:t>
      </w:r>
      <w:r>
        <w:rPr>
          <w:rFonts w:ascii="仿宋" w:hAnsi="仿宋" w:eastAsia="仿宋"/>
          <w:sz w:val="24"/>
          <w:lang w:val="zh-CN"/>
        </w:rPr>
        <w:t>截止时间之前将响应文件递交至</w:t>
      </w:r>
      <w:r>
        <w:rPr>
          <w:rFonts w:hint="eastAsia" w:ascii="仿宋" w:hAnsi="仿宋" w:eastAsia="仿宋"/>
          <w:sz w:val="24"/>
          <w:lang w:val="zh-CN"/>
        </w:rPr>
        <w:t>本询价文件</w:t>
      </w:r>
      <w:r>
        <w:rPr>
          <w:rFonts w:ascii="仿宋" w:hAnsi="仿宋" w:eastAsia="仿宋"/>
          <w:sz w:val="24"/>
          <w:lang w:val="zh-CN"/>
        </w:rPr>
        <w:t>指明的地址</w:t>
      </w:r>
      <w:r>
        <w:rPr>
          <w:rFonts w:hint="eastAsia" w:ascii="仿宋" w:hAnsi="仿宋" w:eastAsia="仿宋"/>
          <w:sz w:val="24"/>
          <w:lang w:val="zh-CN"/>
        </w:rPr>
        <w:t>，</w:t>
      </w:r>
      <w:r>
        <w:rPr>
          <w:rFonts w:ascii="仿宋" w:hAnsi="仿宋" w:eastAsia="仿宋"/>
          <w:sz w:val="24"/>
          <w:lang w:val="zh-CN"/>
        </w:rPr>
        <w:t>采购</w:t>
      </w:r>
      <w:r>
        <w:rPr>
          <w:rFonts w:hint="eastAsia" w:ascii="仿宋" w:hAnsi="仿宋" w:eastAsia="仿宋"/>
          <w:sz w:val="24"/>
          <w:lang w:val="zh-CN"/>
        </w:rPr>
        <w:t>方</w:t>
      </w:r>
      <w:r>
        <w:rPr>
          <w:rFonts w:ascii="仿宋" w:hAnsi="仿宋" w:eastAsia="仿宋"/>
          <w:sz w:val="24"/>
          <w:lang w:val="zh-CN"/>
        </w:rPr>
        <w:t>将拒绝接收在</w:t>
      </w:r>
      <w:r>
        <w:rPr>
          <w:rFonts w:hint="eastAsia" w:ascii="仿宋" w:hAnsi="仿宋" w:eastAsia="仿宋"/>
          <w:sz w:val="24"/>
          <w:lang w:val="zh-CN"/>
        </w:rPr>
        <w:t>递交</w:t>
      </w:r>
      <w:r>
        <w:rPr>
          <w:rFonts w:ascii="仿宋" w:hAnsi="仿宋" w:eastAsia="仿宋"/>
          <w:sz w:val="24"/>
          <w:lang w:val="zh-CN"/>
        </w:rPr>
        <w:t>截止时间后送达的任何响应文件</w:t>
      </w:r>
      <w:r>
        <w:rPr>
          <w:rFonts w:hint="eastAsia" w:ascii="仿宋" w:hAnsi="仿宋" w:eastAsia="仿宋"/>
          <w:sz w:val="24"/>
          <w:lang w:val="zh-CN"/>
        </w:rPr>
        <w:t>。</w:t>
      </w:r>
    </w:p>
    <w:p w14:paraId="39BC3CBC">
      <w:pPr>
        <w:pStyle w:val="61"/>
        <w:numPr>
          <w:ilvl w:val="0"/>
          <w:numId w:val="10"/>
        </w:numPr>
        <w:spacing w:line="276" w:lineRule="auto"/>
        <w:ind w:firstLineChars="0"/>
        <w:rPr>
          <w:rFonts w:hint="eastAsia" w:ascii="仿宋" w:hAnsi="仿宋" w:eastAsia="仿宋"/>
          <w:b/>
          <w:sz w:val="24"/>
          <w:lang w:val="zh-CN"/>
        </w:rPr>
      </w:pPr>
      <w:r>
        <w:rPr>
          <w:rFonts w:hint="eastAsia" w:ascii="仿宋" w:hAnsi="仿宋" w:eastAsia="仿宋"/>
          <w:b/>
          <w:sz w:val="24"/>
          <w:lang w:val="zh-CN"/>
        </w:rPr>
        <w:t>响应文件无效的情况</w:t>
      </w:r>
    </w:p>
    <w:p w14:paraId="3E8273F8">
      <w:pPr>
        <w:spacing w:line="360" w:lineRule="auto"/>
        <w:ind w:firstLine="470" w:firstLineChars="196"/>
        <w:rPr>
          <w:rFonts w:hint="eastAsia" w:ascii="仿宋" w:hAnsi="仿宋" w:eastAsia="仿宋"/>
          <w:b/>
          <w:sz w:val="24"/>
          <w:lang w:val="zh-CN"/>
        </w:rPr>
      </w:pPr>
      <w:r>
        <w:rPr>
          <w:rFonts w:hint="eastAsia" w:ascii="仿宋" w:hAnsi="仿宋" w:eastAsia="仿宋"/>
          <w:sz w:val="24"/>
          <w:lang w:val="zh-CN"/>
        </w:rPr>
        <w:t>实质上</w:t>
      </w:r>
      <w:r>
        <w:rPr>
          <w:rFonts w:hint="eastAsia" w:ascii="仿宋" w:hAnsi="仿宋" w:eastAsia="仿宋"/>
          <w:color w:val="000000"/>
          <w:sz w:val="24"/>
        </w:rPr>
        <w:t>没有响应需求文件要求的响应文件无效。如发现下列情况之一的，其报价无效：</w:t>
      </w:r>
    </w:p>
    <w:p w14:paraId="3D6BED83">
      <w:pPr>
        <w:pStyle w:val="61"/>
        <w:numPr>
          <w:ilvl w:val="0"/>
          <w:numId w:val="16"/>
        </w:numPr>
        <w:spacing w:before="156" w:beforeLines="50" w:after="156" w:afterLines="50" w:line="360" w:lineRule="auto"/>
        <w:ind w:left="540" w:hanging="114" w:firstLineChars="0"/>
        <w:rPr>
          <w:rFonts w:hint="eastAsia" w:ascii="仿宋" w:hAnsi="仿宋" w:eastAsia="仿宋"/>
          <w:color w:val="000000"/>
          <w:sz w:val="24"/>
        </w:rPr>
      </w:pPr>
      <w:r>
        <w:rPr>
          <w:rFonts w:hint="eastAsia" w:ascii="仿宋" w:hAnsi="仿宋" w:eastAsia="仿宋"/>
          <w:color w:val="000000"/>
          <w:sz w:val="24"/>
        </w:rPr>
        <w:t>报价</w:t>
      </w:r>
      <w:r>
        <w:rPr>
          <w:rFonts w:ascii="仿宋" w:hAnsi="仿宋" w:eastAsia="仿宋"/>
          <w:color w:val="000000"/>
          <w:sz w:val="24"/>
        </w:rPr>
        <w:t>总价超过项目预算金额或者最高限价的；</w:t>
      </w:r>
    </w:p>
    <w:p w14:paraId="0E8C8DAF">
      <w:pPr>
        <w:pStyle w:val="61"/>
        <w:numPr>
          <w:ilvl w:val="0"/>
          <w:numId w:val="16"/>
        </w:numPr>
        <w:spacing w:before="156" w:beforeLines="50" w:after="156" w:afterLines="50" w:line="276" w:lineRule="auto"/>
        <w:ind w:left="540" w:hanging="114" w:firstLineChars="0"/>
        <w:rPr>
          <w:rFonts w:hint="eastAsia" w:ascii="仿宋" w:hAnsi="仿宋" w:eastAsia="仿宋"/>
          <w:color w:val="000000"/>
          <w:sz w:val="24"/>
        </w:rPr>
      </w:pPr>
      <w:r>
        <w:rPr>
          <w:rFonts w:hint="eastAsia" w:ascii="仿宋" w:hAnsi="仿宋" w:eastAsia="仿宋"/>
          <w:color w:val="000000"/>
          <w:sz w:val="24"/>
          <w:lang w:val="zh-CN"/>
        </w:rPr>
        <w:t>报价文件有效期不满足的；</w:t>
      </w:r>
    </w:p>
    <w:p w14:paraId="6B5037A1">
      <w:pPr>
        <w:pStyle w:val="61"/>
        <w:numPr>
          <w:ilvl w:val="0"/>
          <w:numId w:val="16"/>
        </w:numPr>
        <w:spacing w:before="156" w:beforeLines="50" w:after="156" w:afterLines="50" w:line="276" w:lineRule="auto"/>
        <w:ind w:left="540" w:hanging="114" w:firstLineChars="0"/>
        <w:rPr>
          <w:rFonts w:hint="eastAsia" w:ascii="仿宋" w:hAnsi="仿宋" w:eastAsia="仿宋"/>
          <w:color w:val="000000"/>
          <w:sz w:val="24"/>
        </w:rPr>
      </w:pPr>
      <w:r>
        <w:rPr>
          <w:rFonts w:hint="eastAsia" w:ascii="仿宋" w:hAnsi="仿宋" w:eastAsia="仿宋"/>
          <w:color w:val="000000"/>
          <w:sz w:val="24"/>
          <w:lang w:val="zh-CN"/>
        </w:rPr>
        <w:t>响应</w:t>
      </w:r>
      <w:r>
        <w:rPr>
          <w:rFonts w:ascii="仿宋" w:hAnsi="仿宋" w:eastAsia="仿宋"/>
          <w:color w:val="000000"/>
          <w:sz w:val="24"/>
        </w:rPr>
        <w:t>文件未按照</w:t>
      </w:r>
      <w:r>
        <w:rPr>
          <w:rFonts w:hint="eastAsia" w:ascii="仿宋" w:hAnsi="仿宋" w:eastAsia="仿宋"/>
          <w:color w:val="000000"/>
          <w:sz w:val="24"/>
        </w:rPr>
        <w:t>需求</w:t>
      </w:r>
      <w:r>
        <w:rPr>
          <w:rFonts w:ascii="仿宋" w:hAnsi="仿宋" w:eastAsia="仿宋"/>
          <w:color w:val="000000"/>
          <w:sz w:val="24"/>
        </w:rPr>
        <w:t>文件要求签署、盖章的；</w:t>
      </w:r>
    </w:p>
    <w:p w14:paraId="0F4D70C6">
      <w:pPr>
        <w:pStyle w:val="61"/>
        <w:numPr>
          <w:ilvl w:val="0"/>
          <w:numId w:val="16"/>
        </w:numPr>
        <w:spacing w:before="156" w:beforeLines="50" w:after="156" w:afterLines="50" w:line="276" w:lineRule="auto"/>
        <w:ind w:left="540" w:hanging="114" w:firstLineChars="0"/>
        <w:rPr>
          <w:rFonts w:hint="eastAsia" w:ascii="仿宋" w:hAnsi="仿宋" w:eastAsia="仿宋"/>
          <w:color w:val="000000"/>
          <w:sz w:val="24"/>
        </w:rPr>
      </w:pPr>
      <w:r>
        <w:rPr>
          <w:rFonts w:hint="eastAsia" w:ascii="仿宋" w:hAnsi="仿宋" w:eastAsia="仿宋"/>
          <w:color w:val="000000"/>
          <w:sz w:val="24"/>
          <w:lang w:val="zh-CN"/>
        </w:rPr>
        <w:t>响应</w:t>
      </w:r>
      <w:r>
        <w:rPr>
          <w:rFonts w:ascii="仿宋" w:hAnsi="仿宋" w:eastAsia="仿宋"/>
          <w:color w:val="000000"/>
          <w:sz w:val="24"/>
        </w:rPr>
        <w:t>文件不满足</w:t>
      </w:r>
      <w:r>
        <w:rPr>
          <w:rFonts w:hint="eastAsia" w:ascii="仿宋" w:hAnsi="仿宋" w:eastAsia="仿宋"/>
          <w:color w:val="000000"/>
          <w:sz w:val="24"/>
        </w:rPr>
        <w:t>需求</w:t>
      </w:r>
      <w:r>
        <w:rPr>
          <w:rFonts w:ascii="仿宋" w:hAnsi="仿宋" w:eastAsia="仿宋"/>
          <w:color w:val="000000"/>
          <w:sz w:val="24"/>
        </w:rPr>
        <w:t>文件中</w:t>
      </w:r>
      <w:r>
        <w:rPr>
          <w:rFonts w:hint="eastAsia" w:ascii="仿宋" w:hAnsi="仿宋" w:eastAsia="仿宋" w:cs="宋体"/>
          <w:color w:val="000000"/>
          <w:sz w:val="24"/>
        </w:rPr>
        <w:t>★</w:t>
      </w:r>
      <w:r>
        <w:rPr>
          <w:rFonts w:ascii="仿宋" w:hAnsi="仿宋" w:eastAsia="仿宋"/>
          <w:color w:val="000000"/>
          <w:sz w:val="24"/>
        </w:rPr>
        <w:t>号条款要求的</w:t>
      </w:r>
      <w:r>
        <w:rPr>
          <w:rFonts w:hint="eastAsia" w:ascii="仿宋" w:hAnsi="仿宋" w:eastAsia="仿宋"/>
          <w:color w:val="000000"/>
          <w:sz w:val="24"/>
        </w:rPr>
        <w:t>；</w:t>
      </w:r>
    </w:p>
    <w:p w14:paraId="1EBF98AD">
      <w:pPr>
        <w:pStyle w:val="61"/>
        <w:numPr>
          <w:ilvl w:val="0"/>
          <w:numId w:val="16"/>
        </w:numPr>
        <w:spacing w:before="156" w:beforeLines="50" w:after="156" w:afterLines="50" w:line="276" w:lineRule="auto"/>
        <w:ind w:left="540" w:hanging="114" w:firstLineChars="0"/>
        <w:rPr>
          <w:rFonts w:hint="eastAsia" w:ascii="仿宋" w:hAnsi="仿宋" w:eastAsia="仿宋"/>
          <w:color w:val="000000"/>
          <w:sz w:val="24"/>
        </w:rPr>
      </w:pPr>
      <w:r>
        <w:rPr>
          <w:rFonts w:hint="eastAsia" w:ascii="仿宋" w:hAnsi="仿宋" w:eastAsia="仿宋"/>
          <w:color w:val="000000"/>
          <w:sz w:val="24"/>
          <w:lang w:val="zh-CN"/>
        </w:rPr>
        <w:t>响应</w:t>
      </w:r>
      <w:r>
        <w:rPr>
          <w:rFonts w:ascii="仿宋" w:hAnsi="仿宋" w:eastAsia="仿宋"/>
          <w:color w:val="000000"/>
          <w:sz w:val="24"/>
        </w:rPr>
        <w:t>文件的响应与事实不符或虚假</w:t>
      </w:r>
      <w:r>
        <w:rPr>
          <w:rFonts w:hint="eastAsia" w:ascii="仿宋" w:hAnsi="仿宋" w:eastAsia="仿宋"/>
          <w:color w:val="000000"/>
          <w:sz w:val="24"/>
        </w:rPr>
        <w:t>报价</w:t>
      </w:r>
      <w:r>
        <w:rPr>
          <w:rFonts w:ascii="仿宋" w:hAnsi="仿宋" w:eastAsia="仿宋"/>
          <w:color w:val="000000"/>
          <w:sz w:val="24"/>
        </w:rPr>
        <w:t>的；</w:t>
      </w:r>
    </w:p>
    <w:p w14:paraId="6DE649EA">
      <w:pPr>
        <w:pStyle w:val="61"/>
        <w:numPr>
          <w:ilvl w:val="0"/>
          <w:numId w:val="16"/>
        </w:numPr>
        <w:spacing w:before="156" w:beforeLines="50" w:after="156" w:afterLines="50" w:line="360" w:lineRule="auto"/>
        <w:ind w:left="538" w:hanging="113" w:firstLineChars="0"/>
        <w:rPr>
          <w:rFonts w:hint="eastAsia" w:ascii="仿宋" w:hAnsi="仿宋" w:eastAsia="仿宋"/>
          <w:color w:val="000000"/>
          <w:sz w:val="24"/>
        </w:rPr>
      </w:pPr>
      <w:r>
        <w:rPr>
          <w:rFonts w:ascii="仿宋" w:hAnsi="仿宋" w:eastAsia="仿宋"/>
          <w:bCs/>
          <w:color w:val="000000"/>
          <w:sz w:val="24"/>
        </w:rPr>
        <w:t>报价小于等于零的或</w:t>
      </w:r>
      <w:r>
        <w:rPr>
          <w:rFonts w:ascii="仿宋" w:hAnsi="仿宋" w:eastAsia="仿宋"/>
          <w:color w:val="000000"/>
          <w:sz w:val="24"/>
        </w:rPr>
        <w:t>报价明显低于其他通过符合性审查</w:t>
      </w:r>
      <w:r>
        <w:rPr>
          <w:rFonts w:hint="eastAsia" w:ascii="仿宋" w:hAnsi="仿宋" w:eastAsia="仿宋"/>
          <w:color w:val="000000"/>
          <w:sz w:val="24"/>
        </w:rPr>
        <w:t>报价</w:t>
      </w:r>
      <w:r>
        <w:rPr>
          <w:rFonts w:ascii="仿宋" w:hAnsi="仿宋" w:eastAsia="仿宋"/>
          <w:color w:val="000000"/>
          <w:sz w:val="24"/>
        </w:rPr>
        <w:t>人的报价</w:t>
      </w:r>
      <w:r>
        <w:rPr>
          <w:rFonts w:hint="eastAsia" w:ascii="仿宋" w:hAnsi="仿宋" w:eastAsia="仿宋"/>
          <w:color w:val="000000"/>
          <w:sz w:val="24"/>
        </w:rPr>
        <w:t>，</w:t>
      </w:r>
      <w:r>
        <w:rPr>
          <w:rFonts w:ascii="仿宋" w:hAnsi="仿宋" w:eastAsia="仿宋"/>
          <w:bCs/>
          <w:color w:val="000000"/>
          <w:sz w:val="24"/>
        </w:rPr>
        <w:t>且未能应评标委员会要求证明其报价合理性的</w:t>
      </w:r>
      <w:r>
        <w:rPr>
          <w:rFonts w:hint="eastAsia" w:ascii="仿宋" w:hAnsi="仿宋" w:eastAsia="仿宋"/>
          <w:bCs/>
          <w:color w:val="000000"/>
          <w:sz w:val="24"/>
        </w:rPr>
        <w:t>。</w:t>
      </w:r>
    </w:p>
    <w:p w14:paraId="672DCA11">
      <w:pPr>
        <w:pStyle w:val="61"/>
        <w:numPr>
          <w:ilvl w:val="0"/>
          <w:numId w:val="16"/>
        </w:numPr>
        <w:spacing w:before="156" w:beforeLines="50" w:after="156" w:afterLines="50" w:line="276" w:lineRule="auto"/>
        <w:ind w:left="540" w:hanging="114" w:firstLineChars="0"/>
        <w:rPr>
          <w:rFonts w:hint="eastAsia" w:ascii="仿宋" w:hAnsi="仿宋" w:eastAsia="仿宋"/>
          <w:color w:val="000000"/>
          <w:sz w:val="24"/>
        </w:rPr>
      </w:pPr>
      <w:r>
        <w:rPr>
          <w:rFonts w:hint="eastAsia" w:ascii="仿宋" w:hAnsi="仿宋" w:eastAsia="仿宋"/>
          <w:color w:val="000000"/>
          <w:sz w:val="24"/>
          <w:lang w:val="zh-CN"/>
        </w:rPr>
        <w:t>报价人恶意串通，妨碍其他报价人的竞争行为，损害采购人或者其他报价人的合法权益的；</w:t>
      </w:r>
    </w:p>
    <w:p w14:paraId="2339662B">
      <w:pPr>
        <w:pStyle w:val="61"/>
        <w:numPr>
          <w:ilvl w:val="0"/>
          <w:numId w:val="16"/>
        </w:numPr>
        <w:spacing w:before="156" w:beforeLines="50" w:after="156" w:afterLines="50" w:line="360" w:lineRule="auto"/>
        <w:ind w:left="538" w:hanging="113" w:firstLineChars="0"/>
        <w:rPr>
          <w:rFonts w:hint="eastAsia" w:ascii="仿宋" w:hAnsi="仿宋" w:eastAsia="仿宋"/>
          <w:color w:val="000000"/>
          <w:sz w:val="24"/>
        </w:rPr>
      </w:pPr>
      <w:r>
        <w:rPr>
          <w:rFonts w:hint="eastAsia" w:ascii="仿宋" w:hAnsi="仿宋" w:eastAsia="仿宋"/>
          <w:color w:val="000000"/>
          <w:sz w:val="24"/>
          <w:lang w:val="zh-CN"/>
        </w:rPr>
        <w:t>报价人、报价文件不符合法律、法规和询价文件中规定的其他实质性要求和报价被否决的情形，其报价无效。</w:t>
      </w:r>
    </w:p>
    <w:p w14:paraId="41A8D426">
      <w:pPr>
        <w:spacing w:before="156" w:beforeLines="50" w:after="156" w:afterLines="50" w:line="276" w:lineRule="auto"/>
        <w:ind w:left="540"/>
        <w:rPr>
          <w:rFonts w:hint="eastAsia" w:ascii="仿宋" w:hAnsi="仿宋" w:eastAsia="仿宋"/>
          <w:color w:val="000000"/>
          <w:sz w:val="24"/>
        </w:rPr>
      </w:pPr>
    </w:p>
    <w:p w14:paraId="2B27C5F6">
      <w:pPr>
        <w:pStyle w:val="61"/>
        <w:numPr>
          <w:ilvl w:val="0"/>
          <w:numId w:val="10"/>
        </w:numPr>
        <w:spacing w:before="156" w:beforeLines="50" w:after="156" w:afterLines="50" w:line="276" w:lineRule="auto"/>
        <w:ind w:firstLineChars="0"/>
        <w:rPr>
          <w:rFonts w:hint="eastAsia" w:ascii="仿宋" w:hAnsi="仿宋" w:eastAsia="仿宋"/>
          <w:b/>
          <w:sz w:val="24"/>
          <w:lang w:val="zh-CN"/>
        </w:rPr>
      </w:pPr>
      <w:r>
        <w:rPr>
          <w:rFonts w:hint="eastAsia" w:ascii="仿宋" w:hAnsi="仿宋" w:eastAsia="仿宋"/>
          <w:b/>
          <w:sz w:val="24"/>
          <w:lang w:val="zh-CN"/>
        </w:rPr>
        <w:t>终止自行询价采购的情况</w:t>
      </w:r>
    </w:p>
    <w:p w14:paraId="0C7FB4E5">
      <w:pPr>
        <w:pStyle w:val="61"/>
        <w:numPr>
          <w:ilvl w:val="0"/>
          <w:numId w:val="17"/>
        </w:numPr>
        <w:spacing w:before="156" w:beforeLines="50" w:after="156" w:afterLines="50" w:line="276" w:lineRule="auto"/>
        <w:ind w:left="567" w:hanging="141" w:firstLineChars="0"/>
        <w:rPr>
          <w:rFonts w:hint="eastAsia" w:ascii="仿宋" w:hAnsi="仿宋" w:eastAsia="仿宋"/>
          <w:color w:val="000000"/>
          <w:sz w:val="24"/>
          <w:lang w:val="zh-CN"/>
        </w:rPr>
      </w:pPr>
      <w:r>
        <w:rPr>
          <w:rFonts w:hint="eastAsia" w:ascii="仿宋" w:hAnsi="仿宋" w:eastAsia="仿宋"/>
          <w:color w:val="000000"/>
          <w:sz w:val="24"/>
          <w:lang w:val="zh-CN"/>
        </w:rPr>
        <w:t>有效</w:t>
      </w:r>
      <w:r>
        <w:rPr>
          <w:rFonts w:hint="eastAsia" w:ascii="仿宋" w:hAnsi="仿宋" w:eastAsia="仿宋"/>
          <w:sz w:val="24"/>
        </w:rPr>
        <w:t>投标人不足三家的；</w:t>
      </w:r>
    </w:p>
    <w:p w14:paraId="0A7092C9">
      <w:pPr>
        <w:pStyle w:val="61"/>
        <w:numPr>
          <w:ilvl w:val="0"/>
          <w:numId w:val="17"/>
        </w:numPr>
        <w:spacing w:before="156" w:beforeLines="50" w:after="156" w:afterLines="50" w:line="276" w:lineRule="auto"/>
        <w:ind w:left="567" w:hanging="141" w:firstLineChars="0"/>
        <w:rPr>
          <w:rFonts w:hint="eastAsia" w:ascii="仿宋" w:hAnsi="仿宋" w:eastAsia="仿宋"/>
          <w:color w:val="000000"/>
          <w:sz w:val="24"/>
          <w:lang w:val="zh-CN"/>
        </w:rPr>
      </w:pPr>
      <w:r>
        <w:rPr>
          <w:rFonts w:ascii="仿宋" w:hAnsi="仿宋" w:eastAsia="仿宋"/>
          <w:sz w:val="24"/>
          <w:lang w:val="zh-CN"/>
        </w:rPr>
        <w:t>出现影响采购公正的违法、违规行为的</w:t>
      </w:r>
      <w:r>
        <w:rPr>
          <w:rFonts w:hint="eastAsia" w:ascii="仿宋" w:hAnsi="仿宋" w:eastAsia="仿宋"/>
          <w:sz w:val="24"/>
          <w:lang w:val="zh-CN"/>
        </w:rPr>
        <w:t>。</w:t>
      </w:r>
    </w:p>
    <w:p w14:paraId="52DA99ED">
      <w:pPr>
        <w:pStyle w:val="61"/>
        <w:numPr>
          <w:ilvl w:val="0"/>
          <w:numId w:val="10"/>
        </w:numPr>
        <w:spacing w:before="156" w:beforeLines="50" w:after="156" w:afterLines="50" w:line="276" w:lineRule="auto"/>
        <w:ind w:left="491" w:hanging="491" w:firstLineChars="0"/>
        <w:rPr>
          <w:rFonts w:hint="eastAsia" w:ascii="仿宋" w:hAnsi="仿宋" w:eastAsia="仿宋"/>
          <w:b/>
          <w:bCs/>
          <w:sz w:val="24"/>
          <w:lang w:val="zh-CN"/>
        </w:rPr>
      </w:pPr>
      <w:bookmarkStart w:id="43" w:name="_Toc305158817"/>
      <w:bookmarkStart w:id="44" w:name="_Toc305158891"/>
      <w:r>
        <w:rPr>
          <w:rFonts w:hint="eastAsia" w:ascii="仿宋" w:hAnsi="仿宋" w:eastAsia="仿宋"/>
          <w:b/>
          <w:bCs/>
          <w:sz w:val="24"/>
          <w:lang w:val="zh-CN"/>
        </w:rPr>
        <w:t>成交公告与成交通知书</w:t>
      </w:r>
      <w:bookmarkEnd w:id="43"/>
      <w:bookmarkEnd w:id="44"/>
    </w:p>
    <w:p w14:paraId="37E09977">
      <w:pPr>
        <w:spacing w:before="156" w:beforeLines="50" w:after="156" w:afterLines="50" w:line="276" w:lineRule="auto"/>
        <w:ind w:left="560" w:leftChars="171" w:hanging="201" w:hangingChars="84"/>
        <w:rPr>
          <w:rFonts w:hint="eastAsia" w:ascii="仿宋" w:hAnsi="仿宋" w:eastAsia="仿宋"/>
          <w:b/>
          <w:sz w:val="24"/>
          <w:lang w:val="zh-CN"/>
        </w:rPr>
      </w:pPr>
      <w:r>
        <w:rPr>
          <w:rFonts w:hint="eastAsia" w:ascii="仿宋" w:hAnsi="仿宋" w:eastAsia="仿宋"/>
          <w:sz w:val="24"/>
          <w:lang w:val="zh-CN"/>
        </w:rPr>
        <w:t>采购人自成交人确定之日起2个工作日内，向成交人发出成交通知书。</w:t>
      </w:r>
    </w:p>
    <w:p w14:paraId="7A0221F0">
      <w:pPr>
        <w:pStyle w:val="61"/>
        <w:numPr>
          <w:ilvl w:val="0"/>
          <w:numId w:val="10"/>
        </w:numPr>
        <w:spacing w:before="156" w:beforeLines="50" w:after="156" w:afterLines="50" w:line="276" w:lineRule="auto"/>
        <w:ind w:left="564" w:hanging="564" w:firstLineChars="0"/>
        <w:rPr>
          <w:rFonts w:hint="eastAsia" w:ascii="仿宋" w:hAnsi="仿宋" w:eastAsia="仿宋"/>
          <w:b/>
          <w:sz w:val="24"/>
          <w:lang w:val="zh-CN"/>
        </w:rPr>
      </w:pPr>
      <w:r>
        <w:rPr>
          <w:rFonts w:hint="eastAsia" w:ascii="仿宋" w:hAnsi="仿宋" w:eastAsia="仿宋"/>
          <w:b/>
          <w:sz w:val="24"/>
          <w:lang w:val="zh-CN"/>
        </w:rPr>
        <w:t>自行询价评审过程的保密原则</w:t>
      </w:r>
    </w:p>
    <w:p w14:paraId="5F418AD0">
      <w:pPr>
        <w:pStyle w:val="61"/>
        <w:numPr>
          <w:ilvl w:val="0"/>
          <w:numId w:val="18"/>
        </w:numPr>
        <w:spacing w:before="156" w:beforeLines="50" w:after="156" w:afterLines="50" w:line="360" w:lineRule="auto"/>
        <w:ind w:left="0" w:firstLine="424" w:firstLineChars="177"/>
        <w:rPr>
          <w:rFonts w:hint="eastAsia" w:ascii="仿宋" w:hAnsi="仿宋" w:eastAsia="仿宋"/>
          <w:sz w:val="24"/>
          <w:lang w:val="zh-CN"/>
        </w:rPr>
      </w:pPr>
      <w:r>
        <w:rPr>
          <w:rFonts w:hint="eastAsia" w:ascii="仿宋" w:hAnsi="仿宋" w:eastAsia="仿宋"/>
          <w:sz w:val="24"/>
          <w:lang w:val="zh-CN"/>
        </w:rPr>
        <w:t>评审</w:t>
      </w:r>
      <w:r>
        <w:rPr>
          <w:rFonts w:ascii="仿宋" w:hAnsi="仿宋" w:eastAsia="仿宋"/>
          <w:sz w:val="24"/>
          <w:lang w:val="zh-CN"/>
        </w:rPr>
        <w:t>之后，直到授予成交投标人合同止，凡与本次</w:t>
      </w:r>
      <w:r>
        <w:rPr>
          <w:rFonts w:hint="eastAsia" w:ascii="仿宋" w:hAnsi="仿宋" w:eastAsia="仿宋"/>
          <w:sz w:val="24"/>
          <w:lang w:val="zh-CN"/>
        </w:rPr>
        <w:t>比选</w:t>
      </w:r>
      <w:r>
        <w:rPr>
          <w:rFonts w:ascii="仿宋" w:hAnsi="仿宋" w:eastAsia="仿宋"/>
          <w:sz w:val="24"/>
          <w:lang w:val="zh-CN"/>
        </w:rPr>
        <w:t>有关人员对属于审查、澄清、评价有关资料以及授标意向等，均不得向投标人或其他无关的人员透露。</w:t>
      </w:r>
      <w:r>
        <w:rPr>
          <w:rFonts w:hint="eastAsia" w:ascii="仿宋" w:hAnsi="仿宋" w:eastAsia="仿宋"/>
          <w:sz w:val="24"/>
          <w:lang w:val="zh-CN"/>
        </w:rPr>
        <w:t xml:space="preserve"> </w:t>
      </w:r>
    </w:p>
    <w:p w14:paraId="657E5140">
      <w:pPr>
        <w:pStyle w:val="61"/>
        <w:numPr>
          <w:ilvl w:val="0"/>
          <w:numId w:val="18"/>
        </w:numPr>
        <w:spacing w:before="156" w:beforeLines="50" w:after="156" w:afterLines="50" w:line="360" w:lineRule="auto"/>
        <w:ind w:left="0" w:firstLine="424" w:firstLineChars="177"/>
        <w:rPr>
          <w:rFonts w:hint="eastAsia" w:ascii="仿宋" w:hAnsi="仿宋" w:eastAsia="仿宋"/>
          <w:sz w:val="24"/>
          <w:lang w:val="zh-CN"/>
        </w:rPr>
      </w:pPr>
      <w:r>
        <w:rPr>
          <w:rFonts w:ascii="仿宋" w:hAnsi="仿宋" w:eastAsia="仿宋"/>
          <w:sz w:val="24"/>
          <w:lang w:val="zh-CN"/>
        </w:rPr>
        <w:t>在</w:t>
      </w:r>
      <w:r>
        <w:rPr>
          <w:rFonts w:hint="eastAsia" w:ascii="仿宋" w:hAnsi="仿宋" w:eastAsia="仿宋"/>
          <w:sz w:val="24"/>
          <w:lang w:val="zh-CN"/>
        </w:rPr>
        <w:t>评审</w:t>
      </w:r>
      <w:r>
        <w:rPr>
          <w:rFonts w:ascii="仿宋" w:hAnsi="仿宋" w:eastAsia="仿宋"/>
          <w:sz w:val="24"/>
          <w:lang w:val="zh-CN"/>
        </w:rPr>
        <w:t>期间，投标人试图影响采购单位和比选的任何活动，将导致其</w:t>
      </w:r>
      <w:r>
        <w:rPr>
          <w:rFonts w:hint="eastAsia" w:ascii="仿宋" w:hAnsi="仿宋" w:eastAsia="仿宋"/>
          <w:sz w:val="24"/>
          <w:lang w:val="zh-CN"/>
        </w:rPr>
        <w:t>比选</w:t>
      </w:r>
      <w:r>
        <w:rPr>
          <w:rFonts w:ascii="仿宋" w:hAnsi="仿宋" w:eastAsia="仿宋"/>
          <w:sz w:val="24"/>
          <w:lang w:val="zh-CN"/>
        </w:rPr>
        <w:t>被拒绝，并承担相应的法律责任。</w:t>
      </w:r>
    </w:p>
    <w:p w14:paraId="7D2B3C3D">
      <w:pPr>
        <w:pStyle w:val="61"/>
        <w:numPr>
          <w:ilvl w:val="0"/>
          <w:numId w:val="10"/>
        </w:numPr>
        <w:spacing w:before="156" w:beforeLines="50" w:after="156" w:afterLines="50" w:line="276" w:lineRule="auto"/>
        <w:ind w:firstLineChars="0"/>
        <w:rPr>
          <w:rFonts w:hint="eastAsia" w:ascii="仿宋" w:hAnsi="仿宋" w:eastAsia="仿宋"/>
          <w:b/>
          <w:sz w:val="24"/>
          <w:lang w:val="zh-CN"/>
        </w:rPr>
      </w:pPr>
      <w:r>
        <w:rPr>
          <w:rFonts w:hint="eastAsia" w:ascii="仿宋" w:hAnsi="仿宋" w:eastAsia="仿宋"/>
          <w:b/>
          <w:sz w:val="24"/>
          <w:lang w:val="zh-CN"/>
        </w:rPr>
        <w:t>投标人须知</w:t>
      </w:r>
    </w:p>
    <w:p w14:paraId="6EC9C7A6">
      <w:pPr>
        <w:pStyle w:val="61"/>
        <w:spacing w:before="156" w:beforeLines="50" w:after="156" w:afterLines="50" w:line="360" w:lineRule="auto"/>
        <w:ind w:firstLine="480"/>
        <w:rPr>
          <w:rFonts w:hint="eastAsia" w:ascii="仿宋" w:hAnsi="仿宋" w:eastAsia="仿宋"/>
          <w:sz w:val="24"/>
          <w:lang w:val="zh-CN"/>
        </w:rPr>
      </w:pPr>
      <w:r>
        <w:rPr>
          <w:rFonts w:ascii="仿宋" w:hAnsi="仿宋" w:eastAsia="仿宋"/>
          <w:sz w:val="24"/>
          <w:lang w:val="zh-CN"/>
        </w:rPr>
        <w:t>单位负责人为同一人或者存在控股、管理关系的不同单位，不得同时参加本项目的投标。为本项目提供整体设计、规范编制或者项目管理、监理、检测等服务的</w:t>
      </w:r>
      <w:r>
        <w:rPr>
          <w:rFonts w:hint="eastAsia" w:ascii="仿宋" w:hAnsi="仿宋" w:eastAsia="仿宋"/>
          <w:sz w:val="24"/>
          <w:lang w:val="zh-CN"/>
        </w:rPr>
        <w:t>单位</w:t>
      </w:r>
      <w:r>
        <w:rPr>
          <w:rFonts w:ascii="仿宋" w:hAnsi="仿宋" w:eastAsia="仿宋"/>
          <w:sz w:val="24"/>
          <w:lang w:val="zh-CN"/>
        </w:rPr>
        <w:t>，不得再参加本项目投标。</w:t>
      </w:r>
    </w:p>
    <w:p w14:paraId="64BB0BE4">
      <w:pPr>
        <w:pStyle w:val="61"/>
        <w:spacing w:before="156" w:beforeLines="50" w:after="156" w:afterLines="50" w:line="360" w:lineRule="auto"/>
        <w:ind w:firstLine="480"/>
        <w:rPr>
          <w:rFonts w:hint="eastAsia" w:ascii="仿宋" w:hAnsi="仿宋" w:eastAsia="仿宋"/>
          <w:sz w:val="24"/>
        </w:rPr>
      </w:pPr>
      <w:r>
        <w:rPr>
          <w:rFonts w:hint="eastAsia" w:ascii="仿宋" w:hAnsi="仿宋" w:eastAsia="仿宋"/>
          <w:bCs/>
          <w:sz w:val="24"/>
        </w:rPr>
        <w:t>请投标人按附件4要求如实填写。</w:t>
      </w:r>
    </w:p>
    <w:p w14:paraId="20C0CD1C">
      <w:pPr>
        <w:pStyle w:val="61"/>
        <w:numPr>
          <w:ilvl w:val="0"/>
          <w:numId w:val="10"/>
        </w:numPr>
        <w:spacing w:before="156" w:beforeLines="50" w:after="156" w:afterLines="50" w:line="276" w:lineRule="auto"/>
        <w:ind w:firstLineChars="0"/>
        <w:rPr>
          <w:rFonts w:hint="eastAsia" w:ascii="仿宋" w:hAnsi="仿宋" w:eastAsia="仿宋"/>
          <w:b/>
          <w:sz w:val="24"/>
          <w:lang w:val="zh-CN"/>
        </w:rPr>
      </w:pPr>
      <w:bookmarkStart w:id="45" w:name="_Toc518308669"/>
      <w:bookmarkStart w:id="46" w:name="_Toc268184314"/>
      <w:bookmarkStart w:id="47" w:name="_Toc517862299"/>
      <w:bookmarkStart w:id="48" w:name="_Toc518456439"/>
      <w:bookmarkStart w:id="49" w:name="_Toc518306245"/>
      <w:bookmarkStart w:id="50" w:name="_Toc525211421"/>
      <w:bookmarkStart w:id="51" w:name="_Toc526497495"/>
      <w:bookmarkStart w:id="52" w:name="_Toc523594516"/>
      <w:bookmarkStart w:id="53" w:name="_Toc518723666"/>
      <w:r>
        <w:rPr>
          <w:rFonts w:hint="eastAsia" w:ascii="仿宋" w:hAnsi="仿宋" w:eastAsia="仿宋"/>
          <w:b/>
          <w:sz w:val="24"/>
          <w:lang w:val="zh-CN"/>
        </w:rPr>
        <w:t>廉洁自律原则</w:t>
      </w:r>
    </w:p>
    <w:p w14:paraId="6FDB1E0C">
      <w:pPr>
        <w:spacing w:before="156" w:beforeLines="50" w:after="156" w:afterLines="50" w:line="360" w:lineRule="auto"/>
        <w:ind w:firstLine="600" w:firstLineChars="250"/>
        <w:rPr>
          <w:rFonts w:hint="eastAsia" w:ascii="仿宋" w:hAnsi="仿宋" w:eastAsia="仿宋"/>
          <w:sz w:val="24"/>
          <w:lang w:val="zh-CN"/>
        </w:rPr>
      </w:pPr>
      <w:r>
        <w:rPr>
          <w:rFonts w:hint="eastAsia" w:ascii="仿宋" w:hAnsi="仿宋" w:eastAsia="仿宋"/>
          <w:sz w:val="24"/>
          <w:lang w:val="zh-CN"/>
        </w:rPr>
        <w:t>各方应自觉遵守法律法规、遵守新闻从业人员廉政行为若干规定及职业道德自律公约，互相监督，杜绝违反法律法规、违反上述规定及公约的行为。</w:t>
      </w:r>
    </w:p>
    <w:p w14:paraId="448A6260">
      <w:pPr>
        <w:pStyle w:val="61"/>
        <w:numPr>
          <w:ilvl w:val="0"/>
          <w:numId w:val="10"/>
        </w:numPr>
        <w:spacing w:before="156" w:beforeLines="50" w:after="156" w:afterLines="50" w:line="276" w:lineRule="auto"/>
        <w:ind w:firstLineChars="0"/>
        <w:rPr>
          <w:rFonts w:hint="eastAsia" w:ascii="仿宋" w:hAnsi="仿宋" w:eastAsia="仿宋"/>
          <w:b/>
          <w:sz w:val="24"/>
          <w:lang w:val="zh-CN"/>
        </w:rPr>
      </w:pPr>
      <w:r>
        <w:rPr>
          <w:rFonts w:hint="eastAsia" w:ascii="仿宋" w:hAnsi="仿宋" w:eastAsia="仿宋"/>
          <w:b/>
          <w:sz w:val="24"/>
          <w:lang w:val="zh-CN"/>
        </w:rPr>
        <w:t>投诉</w:t>
      </w:r>
    </w:p>
    <w:p w14:paraId="50BECDFB">
      <w:pPr>
        <w:spacing w:before="156" w:beforeLines="50" w:after="156" w:afterLines="50" w:line="360" w:lineRule="auto"/>
        <w:ind w:firstLine="566" w:firstLineChars="236"/>
        <w:rPr>
          <w:rFonts w:hint="eastAsia" w:ascii="仿宋" w:hAnsi="仿宋" w:eastAsia="仿宋"/>
          <w:b/>
          <w:bCs/>
          <w:kern w:val="44"/>
          <w:sz w:val="24"/>
          <w:lang w:val="zh-CN"/>
        </w:rPr>
      </w:pPr>
      <w:r>
        <w:rPr>
          <w:rFonts w:hint="eastAsia" w:ascii="仿宋" w:hAnsi="仿宋" w:eastAsia="仿宋"/>
          <w:sz w:val="24"/>
          <w:lang w:val="zh-CN"/>
        </w:rPr>
        <w:t>如果您在此次采购过程中有任何质疑或不满，请拨打北京广播电视台运营管理部招投标管理科的投诉举报电话，您所遇到的问题将会及时妥善地得到处理。投诉电话：010-8</w:t>
      </w:r>
      <w:r>
        <w:rPr>
          <w:rFonts w:ascii="仿宋" w:hAnsi="仿宋" w:eastAsia="仿宋"/>
          <w:sz w:val="24"/>
          <w:lang w:val="zh-CN"/>
        </w:rPr>
        <w:t>533</w:t>
      </w:r>
      <w:r>
        <w:rPr>
          <w:rFonts w:hint="eastAsia" w:ascii="仿宋" w:hAnsi="仿宋" w:eastAsia="仿宋"/>
          <w:sz w:val="24"/>
          <w:lang w:val="zh-CN"/>
        </w:rPr>
        <w:t>9682。</w:t>
      </w:r>
    </w:p>
    <w:p w14:paraId="76E2CCE7">
      <w:pPr>
        <w:spacing w:before="156" w:beforeLines="50" w:after="156" w:afterLines="50" w:line="360" w:lineRule="auto"/>
        <w:rPr>
          <w:rFonts w:hint="eastAsia" w:ascii="仿宋" w:hAnsi="仿宋" w:eastAsia="仿宋"/>
          <w:b/>
          <w:bCs/>
          <w:kern w:val="44"/>
          <w:sz w:val="24"/>
          <w:lang w:val="zh-CN"/>
        </w:rPr>
      </w:pPr>
    </w:p>
    <w:bookmarkEnd w:id="45"/>
    <w:bookmarkEnd w:id="46"/>
    <w:bookmarkEnd w:id="47"/>
    <w:bookmarkEnd w:id="48"/>
    <w:bookmarkEnd w:id="49"/>
    <w:bookmarkEnd w:id="50"/>
    <w:bookmarkEnd w:id="51"/>
    <w:bookmarkEnd w:id="52"/>
    <w:bookmarkEnd w:id="53"/>
    <w:p w14:paraId="350C7DA8">
      <w:pPr>
        <w:spacing w:before="156" w:beforeLines="50" w:after="156" w:afterLines="50" w:line="360" w:lineRule="exact"/>
        <w:ind w:firstLine="301" w:firstLineChars="100"/>
        <w:jc w:val="center"/>
        <w:rPr>
          <w:b/>
          <w:sz w:val="30"/>
          <w:szCs w:val="30"/>
        </w:rPr>
      </w:pPr>
    </w:p>
    <w:p w14:paraId="3936B7B3">
      <w:pPr>
        <w:spacing w:before="156" w:beforeLines="50" w:after="156" w:afterLines="50" w:line="360" w:lineRule="exact"/>
        <w:ind w:firstLine="301" w:firstLineChars="100"/>
        <w:jc w:val="center"/>
        <w:rPr>
          <w:b/>
          <w:sz w:val="30"/>
          <w:szCs w:val="30"/>
        </w:rPr>
      </w:pPr>
    </w:p>
    <w:p w14:paraId="2C863171">
      <w:pPr>
        <w:spacing w:before="156" w:beforeLines="50" w:after="156" w:afterLines="50" w:line="360" w:lineRule="exact"/>
        <w:ind w:firstLine="301" w:firstLineChars="100"/>
        <w:jc w:val="center"/>
        <w:rPr>
          <w:b/>
          <w:sz w:val="30"/>
          <w:szCs w:val="30"/>
        </w:rPr>
      </w:pPr>
    </w:p>
    <w:p w14:paraId="4F9989FE">
      <w:pPr>
        <w:numPr>
          <w:ilvl w:val="0"/>
          <w:numId w:val="2"/>
        </w:numPr>
        <w:spacing w:line="360" w:lineRule="auto"/>
        <w:ind w:firstLine="425"/>
        <w:jc w:val="center"/>
        <w:outlineLvl w:val="0"/>
        <w:rPr>
          <w:rFonts w:hint="eastAsia" w:ascii="仿宋" w:hAnsi="仿宋" w:eastAsia="仿宋"/>
          <w:b/>
          <w:bCs/>
          <w:sz w:val="30"/>
          <w:szCs w:val="30"/>
          <w:lang w:val="zh-CN"/>
        </w:rPr>
      </w:pPr>
      <w:bookmarkStart w:id="54" w:name="_Toc134716966"/>
      <w:r>
        <w:rPr>
          <w:rFonts w:hint="eastAsia" w:eastAsia="黑体"/>
          <w:b/>
          <w:bCs/>
          <w:kern w:val="44"/>
          <w:sz w:val="30"/>
          <w:szCs w:val="30"/>
          <w:lang w:val="zh-CN"/>
        </w:rPr>
        <w:t>评审</w:t>
      </w:r>
      <w:r>
        <w:rPr>
          <w:rFonts w:hint="eastAsia" w:ascii="黑体" w:hAnsi="黑体" w:eastAsia="黑体"/>
          <w:b/>
          <w:bCs/>
          <w:sz w:val="30"/>
          <w:szCs w:val="30"/>
          <w:lang w:val="zh-CN"/>
        </w:rPr>
        <w:t>办</w:t>
      </w:r>
      <w:r>
        <w:rPr>
          <w:rFonts w:ascii="黑体" w:hAnsi="黑体" w:eastAsia="黑体"/>
          <w:b/>
          <w:bCs/>
          <w:sz w:val="30"/>
          <w:szCs w:val="30"/>
          <w:lang w:val="zh-CN"/>
        </w:rPr>
        <w:t>法</w:t>
      </w:r>
      <w:bookmarkEnd w:id="54"/>
    </w:p>
    <w:p w14:paraId="260BC8D6">
      <w:pPr>
        <w:spacing w:line="360" w:lineRule="auto"/>
        <w:ind w:firstLine="480" w:firstLineChars="200"/>
        <w:rPr>
          <w:rFonts w:hint="eastAsia" w:ascii="仿宋" w:hAnsi="仿宋" w:eastAsia="仿宋"/>
          <w:bCs/>
          <w:sz w:val="24"/>
        </w:rPr>
      </w:pPr>
      <w:r>
        <w:rPr>
          <w:rFonts w:hint="eastAsia" w:ascii="仿宋" w:hAnsi="仿宋" w:eastAsia="仿宋"/>
          <w:bCs/>
          <w:sz w:val="24"/>
        </w:rPr>
        <w:t>本次自行询价采购评审办法为最低评标价法，即在全部满足比选文件实质性要求前提下，依据统-的价格要素评定最低报价，评审小组根据“符合采购需求、质量和服务要求的，报价最低成交”的原则，以最终轮报价中提出最低报价的投标人作为中标候选投标人或者中标投标人的评标方法(需剔除明显低于成本或明显不合理且不能提供相应证据证明的报价)。若出现最低报价相同的情况，评审小组则按照下列顺序比较确定最终成交候选人(1)质保周期(质保周期满足第二章需求的情况下周期长的为成交候选(2)到货周期(到货周期满足第二章需求的情况下，周期短的成为成交候选人)以上都相同的，名次由采购人采取随机抽取方式确定。</w:t>
      </w:r>
    </w:p>
    <w:p w14:paraId="033CE4D6">
      <w:pPr>
        <w:spacing w:line="360" w:lineRule="auto"/>
        <w:ind w:firstLine="422" w:firstLineChars="200"/>
        <w:rPr>
          <w:rFonts w:hint="eastAsia" w:ascii="仿宋" w:hAnsi="仿宋" w:eastAsia="仿宋"/>
          <w:b/>
          <w:bCs/>
          <w:sz w:val="24"/>
          <w:lang w:val="zh-CN"/>
        </w:rPr>
      </w:pPr>
      <w:r>
        <w:rPr>
          <w:b/>
          <w:bCs/>
          <w:szCs w:val="21"/>
        </w:rPr>
        <w:br w:type="page"/>
      </w:r>
      <w:bookmarkStart w:id="55" w:name="_Toc268184316"/>
      <w:bookmarkStart w:id="56" w:name="_Toc268184317"/>
      <w:r>
        <w:rPr>
          <w:rFonts w:hint="eastAsia" w:ascii="仿宋" w:hAnsi="仿宋" w:eastAsia="仿宋"/>
          <w:b/>
          <w:bCs/>
          <w:sz w:val="24"/>
          <w:lang w:val="zh-CN"/>
        </w:rPr>
        <w:t>附件1 报价函格式</w:t>
      </w:r>
      <w:bookmarkEnd w:id="55"/>
    </w:p>
    <w:p w14:paraId="2E506D27">
      <w:pPr>
        <w:spacing w:before="156" w:beforeLines="50" w:after="156" w:afterLines="50" w:line="360" w:lineRule="exact"/>
        <w:jc w:val="center"/>
        <w:rPr>
          <w:rFonts w:hint="eastAsia" w:ascii="仿宋" w:hAnsi="仿宋" w:eastAsia="仿宋"/>
          <w:b/>
          <w:bCs/>
          <w:sz w:val="24"/>
          <w:lang w:val="zh-CN"/>
        </w:rPr>
      </w:pPr>
    </w:p>
    <w:p w14:paraId="04A59D5F">
      <w:pPr>
        <w:spacing w:before="156" w:beforeLines="50" w:after="156" w:afterLines="50" w:line="360" w:lineRule="exact"/>
        <w:jc w:val="center"/>
        <w:rPr>
          <w:rFonts w:hint="eastAsia" w:ascii="仿宋" w:hAnsi="仿宋" w:eastAsia="仿宋"/>
          <w:b/>
          <w:bCs/>
          <w:sz w:val="24"/>
          <w:lang w:val="zh-CN"/>
        </w:rPr>
      </w:pPr>
      <w:r>
        <w:rPr>
          <w:rFonts w:hint="eastAsia" w:ascii="仿宋" w:hAnsi="仿宋" w:eastAsia="仿宋"/>
          <w:b/>
          <w:bCs/>
          <w:sz w:val="24"/>
          <w:lang w:val="zh-CN"/>
        </w:rPr>
        <w:t>报</w:t>
      </w:r>
      <w:r>
        <w:rPr>
          <w:rFonts w:ascii="仿宋" w:hAnsi="仿宋" w:eastAsia="仿宋"/>
          <w:b/>
          <w:bCs/>
          <w:sz w:val="24"/>
          <w:lang w:val="zh-CN"/>
        </w:rPr>
        <w:t xml:space="preserve"> </w:t>
      </w:r>
      <w:r>
        <w:rPr>
          <w:rFonts w:hint="eastAsia" w:ascii="仿宋" w:hAnsi="仿宋" w:eastAsia="仿宋"/>
          <w:b/>
          <w:bCs/>
          <w:sz w:val="24"/>
          <w:lang w:val="zh-CN"/>
        </w:rPr>
        <w:t>价</w:t>
      </w:r>
      <w:r>
        <w:rPr>
          <w:rFonts w:ascii="仿宋" w:hAnsi="仿宋" w:eastAsia="仿宋"/>
          <w:b/>
          <w:bCs/>
          <w:sz w:val="24"/>
          <w:lang w:val="zh-CN"/>
        </w:rPr>
        <w:t xml:space="preserve"> </w:t>
      </w:r>
      <w:r>
        <w:rPr>
          <w:rFonts w:hint="eastAsia" w:ascii="仿宋" w:hAnsi="仿宋" w:eastAsia="仿宋"/>
          <w:b/>
          <w:bCs/>
          <w:sz w:val="24"/>
          <w:lang w:val="zh-CN"/>
        </w:rPr>
        <w:t>函</w:t>
      </w:r>
      <w:r>
        <w:rPr>
          <w:rFonts w:ascii="仿宋" w:hAnsi="仿宋" w:eastAsia="仿宋"/>
          <w:b/>
          <w:bCs/>
          <w:sz w:val="24"/>
          <w:lang w:val="zh-CN"/>
        </w:rPr>
        <w:t xml:space="preserve"> </w:t>
      </w:r>
    </w:p>
    <w:p w14:paraId="29AD92E8">
      <w:pPr>
        <w:spacing w:before="156" w:beforeLines="50" w:after="156" w:afterLines="50" w:line="360" w:lineRule="exact"/>
        <w:rPr>
          <w:rFonts w:hint="eastAsia" w:ascii="仿宋" w:hAnsi="仿宋" w:eastAsia="仿宋"/>
          <w:sz w:val="24"/>
          <w:lang w:val="zh-CN"/>
        </w:rPr>
      </w:pPr>
      <w:r>
        <w:rPr>
          <w:rFonts w:hint="eastAsia" w:ascii="仿宋" w:hAnsi="仿宋" w:eastAsia="仿宋"/>
          <w:sz w:val="24"/>
          <w:lang w:val="zh-CN"/>
        </w:rPr>
        <w:t>致：</w:t>
      </w:r>
      <w:r>
        <w:rPr>
          <w:rFonts w:ascii="仿宋" w:hAnsi="仿宋" w:eastAsia="仿宋"/>
          <w:b/>
          <w:bCs/>
          <w:sz w:val="24"/>
          <w:u w:val="single"/>
          <w:lang w:val="zh-CN"/>
        </w:rPr>
        <w:t xml:space="preserve">    </w:t>
      </w:r>
      <w:r>
        <w:rPr>
          <w:rFonts w:hint="eastAsia" w:ascii="仿宋" w:hAnsi="仿宋" w:eastAsia="仿宋"/>
          <w:b/>
          <w:bCs/>
          <w:sz w:val="24"/>
          <w:u w:val="single"/>
          <w:lang w:val="zh-CN"/>
        </w:rPr>
        <w:t>北京广播电视台</w:t>
      </w:r>
      <w:r>
        <w:rPr>
          <w:rFonts w:ascii="仿宋" w:hAnsi="仿宋" w:eastAsia="仿宋"/>
          <w:b/>
          <w:bCs/>
          <w:sz w:val="24"/>
          <w:u w:val="single"/>
          <w:lang w:val="zh-CN"/>
        </w:rPr>
        <w:t xml:space="preserve">            </w:t>
      </w:r>
    </w:p>
    <w:p w14:paraId="54BBE66F">
      <w:pPr>
        <w:spacing w:before="156" w:beforeLines="50" w:after="156" w:afterLines="50" w:line="360" w:lineRule="auto"/>
        <w:ind w:firstLine="435"/>
        <w:rPr>
          <w:rFonts w:hint="eastAsia" w:ascii="仿宋" w:hAnsi="仿宋" w:eastAsia="仿宋"/>
          <w:sz w:val="24"/>
          <w:lang w:val="zh-CN"/>
        </w:rPr>
      </w:pPr>
      <w:r>
        <w:rPr>
          <w:rFonts w:hint="eastAsia" w:ascii="仿宋" w:hAnsi="仿宋" w:eastAsia="仿宋"/>
          <w:sz w:val="24"/>
          <w:lang w:val="zh-CN"/>
        </w:rPr>
        <w:t>根据贵方为</w:t>
      </w:r>
      <w:r>
        <w:rPr>
          <w:rFonts w:hint="eastAsia" w:ascii="仿宋" w:hAnsi="仿宋" w:eastAsia="仿宋"/>
          <w:sz w:val="24"/>
          <w:u w:val="single"/>
          <w:lang w:val="zh-CN"/>
        </w:rPr>
        <w:t>××××××××项目</w:t>
      </w:r>
      <w:r>
        <w:rPr>
          <w:rFonts w:hint="eastAsia" w:ascii="仿宋" w:hAnsi="仿宋" w:eastAsia="仿宋"/>
          <w:sz w:val="24"/>
          <w:lang w:val="zh-CN"/>
        </w:rPr>
        <w:t>的询价文件，签字代表</w:t>
      </w:r>
      <w:r>
        <w:rPr>
          <w:rFonts w:hint="eastAsia" w:ascii="仿宋" w:hAnsi="仿宋" w:eastAsia="仿宋"/>
          <w:sz w:val="24"/>
          <w:u w:val="single"/>
          <w:lang w:val="zh-CN"/>
        </w:rPr>
        <w:t>（印刷体姓名、职务）</w:t>
      </w:r>
      <w:r>
        <w:rPr>
          <w:rFonts w:hint="eastAsia" w:ascii="仿宋" w:hAnsi="仿宋" w:eastAsia="仿宋"/>
          <w:sz w:val="24"/>
          <w:lang w:val="zh-CN"/>
        </w:rPr>
        <w:t>经正式授权并代表投标人</w:t>
      </w:r>
      <w:r>
        <w:rPr>
          <w:rFonts w:hint="eastAsia" w:ascii="仿宋" w:hAnsi="仿宋" w:eastAsia="仿宋"/>
          <w:sz w:val="24"/>
          <w:u w:val="single"/>
          <w:lang w:val="zh-CN"/>
        </w:rPr>
        <w:t>（投标人名称、地址）</w:t>
      </w:r>
      <w:r>
        <w:rPr>
          <w:rFonts w:hint="eastAsia" w:ascii="仿宋" w:hAnsi="仿宋" w:eastAsia="仿宋"/>
          <w:sz w:val="24"/>
          <w:lang w:val="zh-CN"/>
        </w:rPr>
        <w:t>提交下述报价文件正本</w:t>
      </w:r>
      <w:r>
        <w:rPr>
          <w:rFonts w:ascii="仿宋" w:hAnsi="仿宋" w:eastAsia="仿宋"/>
          <w:sz w:val="24"/>
        </w:rPr>
        <w:t>1</w:t>
      </w:r>
      <w:r>
        <w:rPr>
          <w:rFonts w:hint="eastAsia" w:ascii="仿宋" w:hAnsi="仿宋" w:eastAsia="仿宋"/>
          <w:sz w:val="24"/>
          <w:lang w:val="zh-CN"/>
        </w:rPr>
        <w:t>份、副本一式</w:t>
      </w:r>
      <w:r>
        <w:rPr>
          <w:rFonts w:ascii="仿宋" w:hAnsi="仿宋" w:eastAsia="仿宋"/>
          <w:sz w:val="24"/>
        </w:rPr>
        <w:t>4</w:t>
      </w:r>
      <w:r>
        <w:rPr>
          <w:rFonts w:hint="eastAsia" w:ascii="仿宋" w:hAnsi="仿宋" w:eastAsia="仿宋"/>
          <w:sz w:val="24"/>
          <w:lang w:val="zh-CN"/>
        </w:rPr>
        <w:t>份。</w:t>
      </w:r>
    </w:p>
    <w:p w14:paraId="2E194581">
      <w:pPr>
        <w:spacing w:before="156" w:beforeLines="50" w:after="156" w:afterLines="50" w:line="360" w:lineRule="exact"/>
        <w:ind w:firstLine="420"/>
        <w:rPr>
          <w:rFonts w:hint="eastAsia" w:ascii="仿宋" w:hAnsi="仿宋" w:eastAsia="仿宋"/>
          <w:sz w:val="24"/>
          <w:lang w:val="zh-CN"/>
        </w:rPr>
      </w:pPr>
      <w:r>
        <w:rPr>
          <w:rFonts w:hint="eastAsia" w:ascii="仿宋" w:hAnsi="仿宋" w:eastAsia="仿宋"/>
          <w:sz w:val="24"/>
          <w:lang w:val="zh-CN"/>
        </w:rPr>
        <w:t>在此，签字代表宣布同意如下：</w:t>
      </w:r>
    </w:p>
    <w:p w14:paraId="0342496D">
      <w:pPr>
        <w:pStyle w:val="61"/>
        <w:numPr>
          <w:ilvl w:val="0"/>
          <w:numId w:val="19"/>
        </w:numPr>
        <w:tabs>
          <w:tab w:val="left" w:pos="840"/>
        </w:tabs>
        <w:spacing w:before="156" w:beforeLines="50" w:after="156" w:afterLines="50" w:line="360" w:lineRule="exact"/>
        <w:ind w:firstLineChars="0"/>
        <w:rPr>
          <w:rFonts w:hint="eastAsia" w:ascii="仿宋" w:hAnsi="仿宋" w:eastAsia="仿宋"/>
          <w:sz w:val="24"/>
          <w:lang w:val="zh-CN"/>
        </w:rPr>
      </w:pPr>
      <w:r>
        <w:rPr>
          <w:rFonts w:hint="eastAsia" w:ascii="仿宋" w:hAnsi="仿宋" w:eastAsia="仿宋"/>
          <w:sz w:val="24"/>
          <w:lang w:val="zh-CN"/>
        </w:rPr>
        <w:t>报价总价为：（大写）</w:t>
      </w:r>
      <w:r>
        <w:rPr>
          <w:rFonts w:ascii="仿宋" w:hAnsi="仿宋" w:eastAsia="仿宋"/>
          <w:sz w:val="24"/>
          <w:lang w:val="zh-CN"/>
        </w:rPr>
        <w:t xml:space="preserve">          </w:t>
      </w:r>
      <w:r>
        <w:rPr>
          <w:rFonts w:hint="eastAsia" w:ascii="仿宋" w:hAnsi="仿宋" w:eastAsia="仿宋"/>
          <w:sz w:val="24"/>
          <w:lang w:val="zh-CN"/>
        </w:rPr>
        <w:t>元人民币，本报价完全符合自行询价文件的规定。服务项目地点：</w:t>
      </w:r>
      <w:r>
        <w:rPr>
          <w:rFonts w:ascii="仿宋" w:hAnsi="仿宋" w:eastAsia="仿宋"/>
          <w:sz w:val="24"/>
          <w:lang w:val="zh-CN"/>
        </w:rPr>
        <w:t xml:space="preserve">          </w:t>
      </w:r>
      <w:r>
        <w:rPr>
          <w:rFonts w:hint="eastAsia" w:ascii="仿宋" w:hAnsi="仿宋" w:eastAsia="仿宋"/>
          <w:sz w:val="24"/>
          <w:lang w:val="zh-CN"/>
        </w:rPr>
        <w:t>。</w:t>
      </w:r>
    </w:p>
    <w:p w14:paraId="78920CDA">
      <w:pPr>
        <w:pStyle w:val="61"/>
        <w:numPr>
          <w:ilvl w:val="0"/>
          <w:numId w:val="19"/>
        </w:numPr>
        <w:spacing w:before="156" w:beforeLines="50" w:after="156" w:afterLines="50" w:line="360" w:lineRule="exact"/>
        <w:ind w:firstLineChars="0"/>
        <w:rPr>
          <w:rFonts w:hint="eastAsia" w:ascii="仿宋" w:hAnsi="仿宋" w:eastAsia="仿宋"/>
          <w:sz w:val="24"/>
          <w:lang w:val="zh-CN"/>
        </w:rPr>
      </w:pPr>
      <w:r>
        <w:rPr>
          <w:rFonts w:hint="eastAsia" w:ascii="仿宋" w:hAnsi="仿宋" w:eastAsia="仿宋"/>
          <w:sz w:val="24"/>
          <w:lang w:val="zh-CN"/>
        </w:rPr>
        <w:t>投标人将按询价文件的规定履行责任和义务。</w:t>
      </w:r>
    </w:p>
    <w:p w14:paraId="1CAECD6E">
      <w:pPr>
        <w:pStyle w:val="61"/>
        <w:numPr>
          <w:ilvl w:val="0"/>
          <w:numId w:val="19"/>
        </w:numPr>
        <w:spacing w:before="156" w:beforeLines="50" w:after="156" w:afterLines="50" w:line="360" w:lineRule="exact"/>
        <w:ind w:firstLineChars="0"/>
        <w:rPr>
          <w:rFonts w:hint="eastAsia" w:ascii="仿宋" w:hAnsi="仿宋" w:eastAsia="仿宋"/>
          <w:sz w:val="24"/>
          <w:lang w:val="zh-CN"/>
        </w:rPr>
      </w:pPr>
      <w:r>
        <w:rPr>
          <w:rFonts w:hint="eastAsia" w:ascii="仿宋" w:hAnsi="仿宋" w:eastAsia="仿宋"/>
          <w:sz w:val="24"/>
          <w:lang w:val="zh-CN"/>
        </w:rPr>
        <w:t>投标人已详细审查全部询价文件。我们完全理解并同意放弃对这方面有不明及误解的权利。</w:t>
      </w:r>
    </w:p>
    <w:p w14:paraId="55F78F1F">
      <w:pPr>
        <w:pStyle w:val="61"/>
        <w:numPr>
          <w:ilvl w:val="0"/>
          <w:numId w:val="19"/>
        </w:numPr>
        <w:spacing w:before="156" w:beforeLines="50" w:after="156" w:afterLines="50" w:line="360" w:lineRule="exact"/>
        <w:ind w:firstLineChars="0"/>
        <w:rPr>
          <w:rFonts w:hint="eastAsia" w:ascii="仿宋" w:hAnsi="仿宋" w:eastAsia="仿宋"/>
          <w:sz w:val="24"/>
          <w:lang w:val="zh-CN"/>
        </w:rPr>
      </w:pPr>
      <w:r>
        <w:rPr>
          <w:rFonts w:hint="eastAsia" w:ascii="仿宋" w:hAnsi="仿宋" w:eastAsia="仿宋"/>
          <w:sz w:val="24"/>
          <w:lang w:val="zh-CN"/>
        </w:rPr>
        <w:t>本投标有效期为自递交报价之日起</w:t>
      </w:r>
      <w:r>
        <w:rPr>
          <w:rFonts w:ascii="仿宋" w:hAnsi="仿宋" w:eastAsia="仿宋"/>
          <w:sz w:val="24"/>
        </w:rPr>
        <w:t>90</w:t>
      </w:r>
      <w:r>
        <w:rPr>
          <w:rFonts w:hint="eastAsia" w:ascii="仿宋" w:hAnsi="仿宋" w:eastAsia="仿宋"/>
          <w:sz w:val="24"/>
          <w:lang w:val="zh-CN"/>
        </w:rPr>
        <w:t>个日历日。</w:t>
      </w:r>
    </w:p>
    <w:p w14:paraId="45CC2665">
      <w:pPr>
        <w:pStyle w:val="61"/>
        <w:numPr>
          <w:ilvl w:val="0"/>
          <w:numId w:val="19"/>
        </w:numPr>
        <w:spacing w:before="156" w:beforeLines="50" w:after="156" w:afterLines="50" w:line="360" w:lineRule="exact"/>
        <w:ind w:firstLineChars="0"/>
        <w:rPr>
          <w:rFonts w:hint="eastAsia" w:ascii="仿宋" w:hAnsi="仿宋" w:eastAsia="仿宋"/>
          <w:sz w:val="24"/>
          <w:lang w:val="zh-CN"/>
        </w:rPr>
      </w:pPr>
      <w:r>
        <w:rPr>
          <w:rFonts w:hint="eastAsia" w:ascii="仿宋" w:hAnsi="仿宋" w:eastAsia="仿宋"/>
          <w:sz w:val="24"/>
          <w:lang w:val="zh-CN"/>
        </w:rPr>
        <w:t>我方同意提供按照贵方可能要求的与其报价有关的一切数据或资料，完全理解贵方不一定接受最低价格的报价。</w:t>
      </w:r>
    </w:p>
    <w:p w14:paraId="27E11ACA">
      <w:pPr>
        <w:pStyle w:val="61"/>
        <w:numPr>
          <w:ilvl w:val="0"/>
          <w:numId w:val="19"/>
        </w:numPr>
        <w:spacing w:before="156" w:beforeLines="50" w:after="156" w:afterLines="50" w:line="360" w:lineRule="exact"/>
        <w:ind w:firstLineChars="0"/>
        <w:rPr>
          <w:rFonts w:hint="eastAsia" w:ascii="仿宋" w:hAnsi="仿宋" w:eastAsia="仿宋"/>
          <w:sz w:val="24"/>
          <w:lang w:val="zh-CN"/>
        </w:rPr>
      </w:pPr>
      <w:r>
        <w:rPr>
          <w:rFonts w:hint="eastAsia" w:ascii="仿宋" w:hAnsi="仿宋" w:eastAsia="仿宋"/>
          <w:sz w:val="24"/>
          <w:lang w:val="zh-CN"/>
        </w:rPr>
        <w:t>与本报价文件有关的一切正式往来信函请寄：</w:t>
      </w:r>
    </w:p>
    <w:p w14:paraId="728F9876">
      <w:pPr>
        <w:spacing w:before="156" w:beforeLines="50" w:after="156" w:afterLines="50" w:line="360" w:lineRule="exact"/>
        <w:ind w:left="420"/>
        <w:rPr>
          <w:rFonts w:hint="eastAsia" w:ascii="仿宋" w:hAnsi="仿宋" w:eastAsia="仿宋"/>
          <w:sz w:val="24"/>
          <w:lang w:val="zh-CN"/>
        </w:rPr>
      </w:pPr>
    </w:p>
    <w:p w14:paraId="0DE412AA">
      <w:pPr>
        <w:spacing w:before="156" w:beforeLines="50" w:after="156" w:afterLines="50" w:line="360" w:lineRule="exact"/>
        <w:rPr>
          <w:rFonts w:hint="eastAsia" w:ascii="仿宋" w:hAnsi="仿宋" w:eastAsia="仿宋"/>
          <w:szCs w:val="21"/>
          <w:lang w:val="zh-CN"/>
        </w:rPr>
      </w:pPr>
      <w:r>
        <w:rPr>
          <w:rFonts w:hint="eastAsia" w:ascii="仿宋" w:hAnsi="仿宋" w:eastAsia="仿宋"/>
          <w:szCs w:val="21"/>
          <w:lang w:val="zh-CN"/>
        </w:rPr>
        <w:t>地址</w:t>
      </w:r>
      <w:r>
        <w:rPr>
          <w:rFonts w:ascii="仿宋" w:hAnsi="仿宋" w:eastAsia="仿宋"/>
          <w:szCs w:val="21"/>
          <w:u w:val="single"/>
          <w:lang w:val="zh-CN"/>
        </w:rPr>
        <w:t xml:space="preserve">                              </w:t>
      </w:r>
    </w:p>
    <w:p w14:paraId="2BE04896">
      <w:pPr>
        <w:spacing w:before="156" w:beforeLines="50" w:after="156" w:afterLines="50" w:line="360" w:lineRule="exact"/>
        <w:rPr>
          <w:rFonts w:hint="eastAsia" w:ascii="仿宋" w:hAnsi="仿宋" w:eastAsia="仿宋"/>
          <w:szCs w:val="21"/>
          <w:lang w:val="zh-CN"/>
        </w:rPr>
      </w:pPr>
      <w:r>
        <w:rPr>
          <w:rFonts w:hint="eastAsia" w:ascii="仿宋" w:hAnsi="仿宋" w:eastAsia="仿宋"/>
          <w:szCs w:val="21"/>
          <w:lang w:val="zh-CN"/>
        </w:rPr>
        <w:t>电话</w:t>
      </w:r>
      <w:r>
        <w:rPr>
          <w:rFonts w:ascii="仿宋" w:hAnsi="仿宋" w:eastAsia="仿宋"/>
          <w:szCs w:val="21"/>
          <w:u w:val="single"/>
          <w:lang w:val="zh-CN"/>
        </w:rPr>
        <w:t xml:space="preserve">                              </w:t>
      </w:r>
    </w:p>
    <w:p w14:paraId="1A7D93E4">
      <w:pPr>
        <w:spacing w:before="156" w:beforeLines="50" w:after="156" w:afterLines="50" w:line="360" w:lineRule="exact"/>
        <w:rPr>
          <w:rFonts w:hint="eastAsia" w:ascii="仿宋" w:hAnsi="仿宋" w:eastAsia="仿宋"/>
          <w:szCs w:val="21"/>
          <w:u w:val="single"/>
          <w:lang w:val="zh-CN"/>
        </w:rPr>
      </w:pPr>
      <w:r>
        <w:rPr>
          <w:rFonts w:hint="eastAsia" w:ascii="仿宋" w:hAnsi="仿宋" w:eastAsia="仿宋"/>
          <w:szCs w:val="21"/>
          <w:lang w:val="zh-CN"/>
        </w:rPr>
        <w:t>传真</w:t>
      </w:r>
      <w:r>
        <w:rPr>
          <w:rFonts w:ascii="仿宋" w:hAnsi="仿宋" w:eastAsia="仿宋"/>
          <w:szCs w:val="21"/>
          <w:u w:val="single"/>
          <w:lang w:val="zh-CN"/>
        </w:rPr>
        <w:t xml:space="preserve">                               </w:t>
      </w:r>
    </w:p>
    <w:p w14:paraId="1CA4C065">
      <w:pPr>
        <w:spacing w:before="156" w:beforeLines="50" w:after="156" w:afterLines="50" w:line="360" w:lineRule="exact"/>
        <w:rPr>
          <w:rFonts w:hint="eastAsia" w:ascii="仿宋" w:hAnsi="仿宋" w:eastAsia="仿宋"/>
          <w:szCs w:val="21"/>
          <w:u w:val="single"/>
        </w:rPr>
      </w:pPr>
      <w:r>
        <w:rPr>
          <w:rFonts w:hint="eastAsia" w:ascii="仿宋" w:hAnsi="仿宋" w:eastAsia="仿宋"/>
          <w:szCs w:val="21"/>
          <w:lang w:val="zh-CN"/>
        </w:rPr>
        <w:t>电子函件</w:t>
      </w:r>
      <w:r>
        <w:rPr>
          <w:rFonts w:hint="eastAsia" w:ascii="仿宋" w:hAnsi="仿宋" w:eastAsia="仿宋"/>
          <w:szCs w:val="21"/>
          <w:u w:val="single"/>
        </w:rPr>
        <w:t xml:space="preserve">                            </w:t>
      </w:r>
    </w:p>
    <w:p w14:paraId="5B2F21E7">
      <w:pPr>
        <w:spacing w:before="156" w:beforeLines="50" w:after="156" w:afterLines="50" w:line="360" w:lineRule="exact"/>
        <w:rPr>
          <w:rFonts w:hint="eastAsia" w:ascii="仿宋" w:hAnsi="仿宋" w:eastAsia="仿宋"/>
          <w:szCs w:val="21"/>
          <w:lang w:val="zh-CN"/>
        </w:rPr>
      </w:pPr>
      <w:r>
        <w:rPr>
          <w:rFonts w:hint="eastAsia" w:ascii="仿宋" w:hAnsi="仿宋" w:eastAsia="仿宋"/>
          <w:szCs w:val="21"/>
          <w:lang w:val="zh-CN"/>
        </w:rPr>
        <w:t>供应商授权代表签字</w:t>
      </w:r>
      <w:r>
        <w:rPr>
          <w:rFonts w:ascii="仿宋" w:hAnsi="仿宋" w:eastAsia="仿宋"/>
          <w:szCs w:val="21"/>
          <w:u w:val="single"/>
          <w:lang w:val="zh-CN"/>
        </w:rPr>
        <w:t xml:space="preserve">                            </w:t>
      </w:r>
    </w:p>
    <w:p w14:paraId="13E8DB7E">
      <w:pPr>
        <w:spacing w:before="156" w:beforeLines="50" w:after="156" w:afterLines="50" w:line="360" w:lineRule="exact"/>
        <w:rPr>
          <w:rFonts w:hint="eastAsia" w:ascii="仿宋" w:hAnsi="仿宋" w:eastAsia="仿宋"/>
          <w:szCs w:val="21"/>
          <w:lang w:val="zh-CN"/>
        </w:rPr>
      </w:pPr>
      <w:r>
        <w:rPr>
          <w:rFonts w:hint="eastAsia" w:ascii="仿宋" w:hAnsi="仿宋" w:eastAsia="仿宋"/>
          <w:szCs w:val="21"/>
          <w:lang w:val="zh-CN"/>
        </w:rPr>
        <w:t>供应商名称</w:t>
      </w:r>
      <w:r>
        <w:rPr>
          <w:rFonts w:ascii="仿宋" w:hAnsi="仿宋" w:eastAsia="仿宋"/>
          <w:szCs w:val="21"/>
          <w:u w:val="single"/>
          <w:lang w:val="zh-CN"/>
        </w:rPr>
        <w:t xml:space="preserve">                                </w:t>
      </w:r>
    </w:p>
    <w:p w14:paraId="6593C100">
      <w:pPr>
        <w:spacing w:before="156" w:beforeLines="50" w:after="156" w:afterLines="50" w:line="360" w:lineRule="exact"/>
        <w:rPr>
          <w:rFonts w:hint="eastAsia" w:ascii="仿宋" w:hAnsi="仿宋" w:eastAsia="仿宋"/>
          <w:szCs w:val="21"/>
          <w:lang w:val="zh-CN"/>
        </w:rPr>
      </w:pPr>
      <w:r>
        <w:rPr>
          <w:rFonts w:hint="eastAsia" w:ascii="仿宋" w:hAnsi="仿宋" w:eastAsia="仿宋"/>
          <w:szCs w:val="21"/>
          <w:lang w:val="zh-CN"/>
        </w:rPr>
        <w:t>供应商公章</w:t>
      </w:r>
      <w:r>
        <w:rPr>
          <w:rFonts w:ascii="仿宋" w:hAnsi="仿宋" w:eastAsia="仿宋"/>
          <w:szCs w:val="21"/>
          <w:u w:val="single"/>
          <w:lang w:val="zh-CN"/>
        </w:rPr>
        <w:t xml:space="preserve">                                      </w:t>
      </w:r>
      <w:r>
        <w:rPr>
          <w:rFonts w:hint="eastAsia" w:ascii="仿宋" w:hAnsi="仿宋" w:eastAsia="仿宋"/>
          <w:szCs w:val="21"/>
          <w:lang w:val="zh-CN"/>
        </w:rPr>
        <w:t xml:space="preserve">                                   </w:t>
      </w:r>
    </w:p>
    <w:p w14:paraId="0D9DD071">
      <w:pPr>
        <w:spacing w:before="156" w:beforeLines="50" w:after="156" w:afterLines="50" w:line="360" w:lineRule="exact"/>
        <w:rPr>
          <w:rFonts w:hint="eastAsia" w:ascii="仿宋" w:hAnsi="仿宋" w:eastAsia="仿宋"/>
          <w:szCs w:val="21"/>
          <w:lang w:val="zh-CN"/>
        </w:rPr>
      </w:pPr>
      <w:r>
        <w:rPr>
          <w:rFonts w:hint="eastAsia" w:ascii="仿宋" w:hAnsi="仿宋" w:eastAsia="仿宋"/>
          <w:szCs w:val="21"/>
          <w:lang w:val="zh-CN"/>
        </w:rPr>
        <w:t>日期：</w:t>
      </w:r>
      <w:r>
        <w:rPr>
          <w:rFonts w:ascii="仿宋" w:hAnsi="仿宋" w:eastAsia="仿宋"/>
          <w:szCs w:val="21"/>
          <w:u w:val="single"/>
          <w:lang w:val="zh-CN"/>
        </w:rPr>
        <w:t xml:space="preserve">         </w:t>
      </w:r>
      <w:r>
        <w:rPr>
          <w:rFonts w:hint="eastAsia" w:ascii="仿宋" w:hAnsi="仿宋" w:eastAsia="仿宋"/>
          <w:szCs w:val="21"/>
          <w:lang w:val="zh-CN"/>
        </w:rPr>
        <w:t xml:space="preserve"> 年</w:t>
      </w:r>
      <w:r>
        <w:rPr>
          <w:rFonts w:ascii="仿宋" w:hAnsi="仿宋" w:eastAsia="仿宋"/>
          <w:szCs w:val="21"/>
          <w:u w:val="single"/>
          <w:lang w:val="zh-CN"/>
        </w:rPr>
        <w:t xml:space="preserve">     </w:t>
      </w:r>
      <w:r>
        <w:rPr>
          <w:rFonts w:hint="eastAsia" w:ascii="仿宋" w:hAnsi="仿宋" w:eastAsia="仿宋"/>
          <w:szCs w:val="21"/>
          <w:lang w:val="zh-CN"/>
        </w:rPr>
        <w:t xml:space="preserve"> 月</w:t>
      </w:r>
      <w:r>
        <w:rPr>
          <w:rFonts w:ascii="仿宋" w:hAnsi="仿宋" w:eastAsia="仿宋"/>
          <w:szCs w:val="21"/>
          <w:u w:val="single"/>
          <w:lang w:val="zh-CN"/>
        </w:rPr>
        <w:t xml:space="preserve">     </w:t>
      </w:r>
      <w:r>
        <w:rPr>
          <w:rFonts w:hint="eastAsia" w:ascii="仿宋" w:hAnsi="仿宋" w:eastAsia="仿宋"/>
          <w:szCs w:val="21"/>
          <w:lang w:val="zh-CN"/>
        </w:rPr>
        <w:t>日</w:t>
      </w:r>
    </w:p>
    <w:p w14:paraId="414685F2">
      <w:pPr>
        <w:spacing w:before="156" w:beforeLines="50" w:after="156" w:afterLines="50" w:line="360" w:lineRule="exact"/>
        <w:rPr>
          <w:rFonts w:hint="eastAsia" w:ascii="仿宋" w:hAnsi="仿宋" w:eastAsia="仿宋"/>
          <w:szCs w:val="21"/>
          <w:lang w:val="zh-CN"/>
        </w:rPr>
      </w:pPr>
    </w:p>
    <w:p w14:paraId="21F69F3D">
      <w:pPr>
        <w:spacing w:before="156" w:beforeLines="50" w:after="156" w:afterLines="50" w:line="360" w:lineRule="exact"/>
        <w:rPr>
          <w:rFonts w:hint="eastAsia" w:ascii="仿宋" w:hAnsi="仿宋" w:eastAsia="仿宋"/>
          <w:szCs w:val="21"/>
          <w:lang w:val="zh-CN"/>
        </w:rPr>
      </w:pPr>
    </w:p>
    <w:p w14:paraId="06A6721E">
      <w:pPr>
        <w:outlineLvl w:val="0"/>
        <w:rPr>
          <w:rFonts w:hint="eastAsia" w:ascii="仿宋" w:hAnsi="仿宋" w:eastAsia="仿宋"/>
          <w:b/>
          <w:bCs/>
          <w:sz w:val="24"/>
          <w:lang w:val="zh-CN"/>
        </w:rPr>
      </w:pPr>
      <w:bookmarkStart w:id="57" w:name="_Toc134716967"/>
      <w:r>
        <w:rPr>
          <w:rFonts w:hint="eastAsia" w:ascii="仿宋" w:hAnsi="仿宋" w:eastAsia="仿宋"/>
          <w:b/>
          <w:bCs/>
          <w:sz w:val="24"/>
          <w:lang w:val="zh-CN"/>
        </w:rPr>
        <w:t xml:space="preserve">附件2 </w:t>
      </w:r>
      <w:r>
        <w:rPr>
          <w:rFonts w:ascii="仿宋" w:hAnsi="仿宋" w:eastAsia="仿宋"/>
          <w:b/>
          <w:bCs/>
          <w:sz w:val="24"/>
          <w:lang w:val="zh-CN"/>
        </w:rPr>
        <w:t>报价表格式</w:t>
      </w:r>
      <w:bookmarkEnd w:id="56"/>
      <w:bookmarkEnd w:id="57"/>
      <w:r>
        <w:rPr>
          <w:rFonts w:hint="eastAsia" w:ascii="仿宋" w:hAnsi="仿宋" w:eastAsia="仿宋"/>
          <w:b/>
          <w:bCs/>
          <w:sz w:val="24"/>
          <w:lang w:val="zh-CN"/>
        </w:rPr>
        <w:t xml:space="preserve"> </w:t>
      </w:r>
    </w:p>
    <w:p w14:paraId="09CED307">
      <w:pPr>
        <w:pStyle w:val="61"/>
        <w:numPr>
          <w:ilvl w:val="2"/>
          <w:numId w:val="20"/>
        </w:numPr>
        <w:spacing w:before="156" w:after="156" w:line="360" w:lineRule="auto"/>
        <w:ind w:firstLineChars="0"/>
        <w:rPr>
          <w:rFonts w:hint="eastAsia" w:ascii="仿宋" w:hAnsi="仿宋" w:eastAsia="仿宋"/>
          <w:b/>
          <w:bCs/>
          <w:sz w:val="24"/>
          <w:lang w:val="zh-CN"/>
        </w:rPr>
      </w:pPr>
      <w:r>
        <w:rPr>
          <w:rFonts w:hint="eastAsia" w:ascii="仿宋" w:hAnsi="仿宋" w:eastAsia="仿宋"/>
          <w:b/>
          <w:bCs/>
          <w:sz w:val="24"/>
          <w:lang w:val="zh-CN"/>
        </w:rPr>
        <w:t>自行询价报价说明</w:t>
      </w:r>
    </w:p>
    <w:p w14:paraId="27E732CC">
      <w:pPr>
        <w:pStyle w:val="61"/>
        <w:numPr>
          <w:ilvl w:val="1"/>
          <w:numId w:val="21"/>
        </w:numPr>
        <w:tabs>
          <w:tab w:val="left" w:pos="540"/>
        </w:tabs>
        <w:spacing w:before="156" w:beforeLines="50" w:after="156" w:afterLines="50" w:line="360" w:lineRule="exact"/>
        <w:ind w:left="540" w:hanging="540" w:firstLineChars="0"/>
        <w:rPr>
          <w:rFonts w:hint="eastAsia" w:ascii="仿宋" w:hAnsi="仿宋" w:eastAsia="仿宋"/>
          <w:sz w:val="24"/>
          <w:lang w:val="zh-CN"/>
        </w:rPr>
      </w:pPr>
      <w:r>
        <w:rPr>
          <w:rFonts w:hint="eastAsia" w:ascii="仿宋" w:hAnsi="仿宋" w:eastAsia="仿宋"/>
          <w:sz w:val="24"/>
          <w:lang w:val="zh-CN"/>
        </w:rPr>
        <w:t>报价表应与自行询价邀请函、项目需求及说明等询价文件一起参照阅读。</w:t>
      </w:r>
    </w:p>
    <w:p w14:paraId="400D75DF">
      <w:pPr>
        <w:pStyle w:val="61"/>
        <w:numPr>
          <w:ilvl w:val="1"/>
          <w:numId w:val="21"/>
        </w:numPr>
        <w:tabs>
          <w:tab w:val="left" w:pos="540"/>
        </w:tabs>
        <w:spacing w:before="156" w:beforeLines="50" w:after="156" w:afterLines="50" w:line="360" w:lineRule="exact"/>
        <w:ind w:left="540" w:hanging="540" w:firstLineChars="0"/>
        <w:rPr>
          <w:rFonts w:hint="eastAsia" w:ascii="仿宋" w:hAnsi="仿宋" w:eastAsia="仿宋"/>
          <w:sz w:val="24"/>
          <w:lang w:val="zh-CN"/>
        </w:rPr>
      </w:pPr>
      <w:r>
        <w:rPr>
          <w:rFonts w:hint="eastAsia" w:ascii="仿宋" w:hAnsi="仿宋" w:eastAsia="仿宋"/>
          <w:sz w:val="24"/>
          <w:lang w:val="zh-CN"/>
        </w:rPr>
        <w:t>报价表中的单价和合价包括由投标人承担的直接费、间接费、税金等全部费用和要求获得的利润以及应由投标人承担的义务、责任和风险所发生的一切费用。</w:t>
      </w:r>
    </w:p>
    <w:p w14:paraId="3EFE904A">
      <w:pPr>
        <w:pStyle w:val="61"/>
        <w:numPr>
          <w:ilvl w:val="1"/>
          <w:numId w:val="21"/>
        </w:numPr>
        <w:tabs>
          <w:tab w:val="left" w:pos="540"/>
        </w:tabs>
        <w:spacing w:before="156" w:beforeLines="50" w:after="156" w:afterLines="50" w:line="360" w:lineRule="exact"/>
        <w:ind w:left="540" w:hanging="540" w:firstLineChars="0"/>
        <w:rPr>
          <w:rFonts w:hint="eastAsia" w:ascii="仿宋" w:hAnsi="仿宋" w:eastAsia="仿宋"/>
          <w:sz w:val="24"/>
          <w:lang w:val="zh-CN"/>
        </w:rPr>
      </w:pPr>
      <w:r>
        <w:rPr>
          <w:rFonts w:hint="eastAsia" w:ascii="仿宋" w:hAnsi="仿宋" w:eastAsia="仿宋"/>
          <w:sz w:val="24"/>
          <w:lang w:val="zh-CN"/>
        </w:rPr>
        <w:t>符合合同规定的全部费用和利润都应包括在报价表所列的各项目中，合同规定应由投标人承担而在报价表中未详细列出的项目，其费用和利润应认为已包括在其他有关项目的单价和合价中。投标人不应在报价表中自行增加新的项目或修改项目名称。</w:t>
      </w:r>
    </w:p>
    <w:p w14:paraId="3D901B52">
      <w:pPr>
        <w:pStyle w:val="61"/>
        <w:numPr>
          <w:ilvl w:val="1"/>
          <w:numId w:val="21"/>
        </w:numPr>
        <w:tabs>
          <w:tab w:val="left" w:pos="540"/>
        </w:tabs>
        <w:spacing w:before="156" w:beforeLines="50" w:after="156" w:afterLines="50" w:line="360" w:lineRule="exact"/>
        <w:ind w:left="540" w:hanging="540" w:firstLineChars="0"/>
        <w:rPr>
          <w:rFonts w:hint="eastAsia" w:ascii="仿宋" w:hAnsi="仿宋" w:eastAsia="仿宋"/>
          <w:sz w:val="24"/>
          <w:lang w:val="zh-CN"/>
        </w:rPr>
      </w:pPr>
      <w:r>
        <w:rPr>
          <w:rFonts w:hint="eastAsia" w:ascii="仿宋" w:hAnsi="仿宋" w:eastAsia="仿宋"/>
          <w:sz w:val="24"/>
          <w:lang w:val="zh-CN"/>
        </w:rPr>
        <w:t>报价中的“单价”和“合价”栏均应由投标人填报。投标人还应填报报价汇总表，并在其结尾处填写总报价。报价货币为人民币。若投标人对某些项目未填报单价和合价，则应认为已包括在其他项目的单价和合价以及总报价内。</w:t>
      </w:r>
    </w:p>
    <w:p w14:paraId="191A4BE1">
      <w:pPr>
        <w:pStyle w:val="61"/>
        <w:numPr>
          <w:ilvl w:val="1"/>
          <w:numId w:val="21"/>
        </w:numPr>
        <w:tabs>
          <w:tab w:val="left" w:pos="540"/>
        </w:tabs>
        <w:spacing w:before="156" w:beforeLines="50" w:after="156" w:afterLines="50" w:line="360" w:lineRule="exact"/>
        <w:ind w:left="540" w:hanging="540" w:firstLineChars="0"/>
        <w:rPr>
          <w:rFonts w:hint="eastAsia" w:ascii="仿宋" w:hAnsi="仿宋" w:eastAsia="仿宋"/>
          <w:sz w:val="24"/>
          <w:lang w:val="zh-CN"/>
        </w:rPr>
      </w:pPr>
      <w:r>
        <w:rPr>
          <w:rFonts w:hint="eastAsia" w:ascii="仿宋" w:hAnsi="仿宋" w:eastAsia="仿宋"/>
          <w:sz w:val="24"/>
          <w:lang w:val="zh-CN"/>
        </w:rPr>
        <w:t>采购方将根据项目进展情况进行质量检查、验收，投标人应提供工作条件，其费用计入报价中。</w:t>
      </w:r>
    </w:p>
    <w:p w14:paraId="7020C176">
      <w:pPr>
        <w:spacing w:before="156" w:beforeLines="50" w:after="156" w:afterLines="50" w:line="360" w:lineRule="exact"/>
        <w:ind w:left="239"/>
        <w:rPr>
          <w:rFonts w:hint="eastAsia" w:ascii="仿宋" w:hAnsi="仿宋" w:eastAsia="仿宋"/>
          <w:sz w:val="24"/>
          <w:lang w:val="zh-CN"/>
        </w:rPr>
      </w:pPr>
    </w:p>
    <w:p w14:paraId="40AD6625">
      <w:pPr>
        <w:spacing w:before="156" w:beforeLines="50" w:after="156" w:afterLines="50" w:line="360" w:lineRule="exact"/>
        <w:ind w:left="239"/>
        <w:rPr>
          <w:rFonts w:hint="eastAsia" w:ascii="仿宋" w:hAnsi="仿宋" w:eastAsia="仿宋"/>
          <w:sz w:val="24"/>
          <w:lang w:val="zh-CN"/>
        </w:rPr>
      </w:pPr>
    </w:p>
    <w:p w14:paraId="1E1AC06B">
      <w:pPr>
        <w:spacing w:before="156" w:beforeLines="50" w:after="156" w:afterLines="50" w:line="360" w:lineRule="exact"/>
        <w:ind w:left="239"/>
        <w:rPr>
          <w:rFonts w:hint="eastAsia" w:ascii="仿宋" w:hAnsi="仿宋" w:eastAsia="仿宋"/>
          <w:sz w:val="24"/>
          <w:lang w:val="zh-CN"/>
        </w:rPr>
      </w:pPr>
      <w:r>
        <w:rPr>
          <w:rFonts w:hint="eastAsia" w:ascii="仿宋" w:hAnsi="仿宋" w:eastAsia="仿宋"/>
          <w:sz w:val="24"/>
          <w:lang w:val="zh-CN"/>
        </w:rPr>
        <w:t>供应商</w:t>
      </w:r>
      <w:r>
        <w:rPr>
          <w:rFonts w:ascii="仿宋" w:hAnsi="仿宋" w:eastAsia="仿宋"/>
          <w:sz w:val="24"/>
          <w:lang w:val="zh-CN"/>
        </w:rPr>
        <w:t>名称（打印、盖章）：</w:t>
      </w:r>
      <w:r>
        <w:rPr>
          <w:rFonts w:ascii="仿宋" w:hAnsi="仿宋" w:eastAsia="仿宋"/>
          <w:sz w:val="24"/>
          <w:u w:val="single"/>
          <w:lang w:val="zh-CN"/>
        </w:rPr>
        <w:t xml:space="preserve">                                        </w:t>
      </w:r>
    </w:p>
    <w:p w14:paraId="1BD41CD6">
      <w:pPr>
        <w:spacing w:before="156" w:beforeLines="50" w:after="156" w:afterLines="50" w:line="360" w:lineRule="exact"/>
        <w:ind w:left="239"/>
        <w:rPr>
          <w:rFonts w:hint="eastAsia" w:ascii="仿宋" w:hAnsi="仿宋" w:eastAsia="仿宋"/>
          <w:sz w:val="24"/>
          <w:lang w:val="zh-CN"/>
        </w:rPr>
      </w:pPr>
      <w:r>
        <w:rPr>
          <w:rFonts w:hint="eastAsia" w:ascii="仿宋" w:hAnsi="仿宋" w:eastAsia="仿宋"/>
          <w:sz w:val="24"/>
          <w:lang w:val="zh-CN"/>
        </w:rPr>
        <w:t>供应商</w:t>
      </w:r>
      <w:r>
        <w:rPr>
          <w:rFonts w:ascii="仿宋" w:hAnsi="仿宋" w:eastAsia="仿宋"/>
          <w:sz w:val="24"/>
          <w:lang w:val="zh-CN"/>
        </w:rPr>
        <w:t>授权代表（签字）：</w:t>
      </w:r>
      <w:r>
        <w:rPr>
          <w:rFonts w:ascii="仿宋" w:hAnsi="仿宋" w:eastAsia="仿宋"/>
          <w:sz w:val="24"/>
          <w:u w:val="single"/>
          <w:lang w:val="zh-CN"/>
        </w:rPr>
        <w:t xml:space="preserve">                                          </w:t>
      </w:r>
    </w:p>
    <w:p w14:paraId="59A25D7A">
      <w:pPr>
        <w:spacing w:before="156" w:beforeLines="50" w:after="156" w:afterLines="50" w:line="360" w:lineRule="exact"/>
        <w:ind w:firstLine="240"/>
        <w:rPr>
          <w:rFonts w:hint="eastAsia" w:ascii="仿宋" w:hAnsi="仿宋" w:eastAsia="仿宋"/>
          <w:sz w:val="24"/>
          <w:lang w:val="zh-CN"/>
        </w:rPr>
      </w:pPr>
      <w:r>
        <w:rPr>
          <w:rFonts w:ascii="仿宋" w:hAnsi="仿宋" w:eastAsia="仿宋"/>
          <w:sz w:val="24"/>
          <w:lang w:val="zh-CN"/>
        </w:rPr>
        <w:t>日期：</w:t>
      </w:r>
      <w:r>
        <w:rPr>
          <w:rFonts w:ascii="仿宋" w:hAnsi="仿宋" w:eastAsia="仿宋"/>
          <w:sz w:val="24"/>
          <w:u w:val="single"/>
          <w:lang w:val="zh-CN"/>
        </w:rPr>
        <w:t xml:space="preserve">         </w:t>
      </w:r>
      <w:r>
        <w:rPr>
          <w:rFonts w:ascii="仿宋" w:hAnsi="仿宋" w:eastAsia="仿宋"/>
          <w:sz w:val="24"/>
          <w:lang w:val="zh-CN"/>
        </w:rPr>
        <w:t xml:space="preserve"> 年</w:t>
      </w:r>
      <w:r>
        <w:rPr>
          <w:rFonts w:ascii="仿宋" w:hAnsi="仿宋" w:eastAsia="仿宋"/>
          <w:sz w:val="24"/>
          <w:u w:val="single"/>
          <w:lang w:val="zh-CN"/>
        </w:rPr>
        <w:t xml:space="preserve">     </w:t>
      </w:r>
      <w:r>
        <w:rPr>
          <w:rFonts w:ascii="仿宋" w:hAnsi="仿宋" w:eastAsia="仿宋"/>
          <w:sz w:val="24"/>
          <w:lang w:val="zh-CN"/>
        </w:rPr>
        <w:t xml:space="preserve"> 月</w:t>
      </w:r>
      <w:r>
        <w:rPr>
          <w:rFonts w:ascii="仿宋" w:hAnsi="仿宋" w:eastAsia="仿宋"/>
          <w:sz w:val="24"/>
          <w:u w:val="single"/>
          <w:lang w:val="zh-CN"/>
        </w:rPr>
        <w:t xml:space="preserve">     </w:t>
      </w:r>
      <w:r>
        <w:rPr>
          <w:rFonts w:ascii="仿宋" w:hAnsi="仿宋" w:eastAsia="仿宋"/>
          <w:sz w:val="24"/>
          <w:lang w:val="zh-CN"/>
        </w:rPr>
        <w:t>日</w:t>
      </w:r>
    </w:p>
    <w:p w14:paraId="093D0D36">
      <w:pPr>
        <w:jc w:val="center"/>
        <w:rPr>
          <w:rFonts w:hint="eastAsia" w:ascii="仿宋" w:hAnsi="仿宋" w:eastAsia="仿宋"/>
          <w:b/>
          <w:bCs/>
          <w:sz w:val="24"/>
          <w:lang w:val="zh-CN"/>
        </w:rPr>
      </w:pPr>
    </w:p>
    <w:p w14:paraId="060924AA">
      <w:pPr>
        <w:jc w:val="center"/>
        <w:rPr>
          <w:rFonts w:hint="eastAsia" w:ascii="仿宋" w:hAnsi="仿宋" w:eastAsia="仿宋"/>
          <w:b/>
          <w:bCs/>
          <w:sz w:val="24"/>
          <w:lang w:val="zh-CN"/>
        </w:rPr>
      </w:pPr>
    </w:p>
    <w:p w14:paraId="7E07D3E8">
      <w:pPr>
        <w:pStyle w:val="61"/>
        <w:numPr>
          <w:ilvl w:val="0"/>
          <w:numId w:val="20"/>
        </w:numPr>
        <w:spacing w:line="360" w:lineRule="auto"/>
        <w:ind w:firstLineChars="0"/>
        <w:rPr>
          <w:rFonts w:hint="eastAsia" w:ascii="仿宋" w:hAnsi="仿宋" w:eastAsia="仿宋"/>
          <w:b/>
          <w:bCs/>
          <w:sz w:val="24"/>
          <w:lang w:val="zh-CN"/>
        </w:rPr>
      </w:pPr>
      <w:r>
        <w:rPr>
          <w:rFonts w:ascii="仿宋" w:hAnsi="仿宋" w:eastAsia="仿宋"/>
          <w:b/>
          <w:bCs/>
          <w:sz w:val="24"/>
        </w:rPr>
        <w:br w:type="page"/>
      </w:r>
      <w:r>
        <w:rPr>
          <w:rFonts w:hint="eastAsia" w:ascii="仿宋" w:hAnsi="仿宋" w:eastAsia="仿宋"/>
          <w:b/>
          <w:bCs/>
          <w:sz w:val="24"/>
          <w:lang w:val="zh-CN"/>
        </w:rPr>
        <w:t>总报价表</w:t>
      </w:r>
    </w:p>
    <w:p w14:paraId="4A72569E">
      <w:pPr>
        <w:tabs>
          <w:tab w:val="left" w:pos="5580"/>
        </w:tabs>
        <w:ind w:firstLine="480"/>
        <w:rPr>
          <w:rFonts w:hint="eastAsia" w:ascii="仿宋" w:hAnsi="仿宋" w:eastAsia="仿宋"/>
          <w:sz w:val="24"/>
          <w:lang w:val="zh-CN"/>
        </w:rPr>
      </w:pPr>
    </w:p>
    <w:p w14:paraId="70E96C35">
      <w:pPr>
        <w:tabs>
          <w:tab w:val="left" w:pos="1800"/>
          <w:tab w:val="left" w:pos="5580"/>
        </w:tabs>
        <w:spacing w:line="360" w:lineRule="auto"/>
        <w:rPr>
          <w:rFonts w:hint="eastAsia" w:ascii="仿宋" w:hAnsi="仿宋" w:eastAsia="仿宋"/>
          <w:sz w:val="24"/>
          <w:lang w:val="zh-CN"/>
        </w:rPr>
      </w:pPr>
      <w:r>
        <w:rPr>
          <w:rFonts w:ascii="仿宋" w:hAnsi="仿宋" w:eastAsia="仿宋"/>
          <w:sz w:val="24"/>
          <w:lang w:val="zh-CN"/>
        </w:rPr>
        <w:t>项目名称：                      项目编号：</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7"/>
        <w:gridCol w:w="2737"/>
        <w:gridCol w:w="2874"/>
        <w:gridCol w:w="1884"/>
      </w:tblGrid>
      <w:tr w14:paraId="6950B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14:paraId="0972D8BF">
            <w:pPr>
              <w:tabs>
                <w:tab w:val="left" w:pos="5580"/>
              </w:tabs>
              <w:spacing w:before="120"/>
              <w:jc w:val="center"/>
              <w:rPr>
                <w:rFonts w:hint="eastAsia" w:ascii="仿宋" w:hAnsi="仿宋" w:eastAsia="仿宋"/>
                <w:sz w:val="24"/>
              </w:rPr>
            </w:pPr>
            <w:r>
              <w:rPr>
                <w:rFonts w:ascii="仿宋" w:hAnsi="仿宋" w:eastAsia="仿宋"/>
                <w:sz w:val="24"/>
                <w:lang w:val="zh-CN"/>
              </w:rPr>
              <w:t>序号</w:t>
            </w:r>
          </w:p>
        </w:tc>
        <w:tc>
          <w:tcPr>
            <w:tcW w:w="2737" w:type="dxa"/>
            <w:tcBorders>
              <w:top w:val="single" w:color="auto" w:sz="4" w:space="0"/>
              <w:left w:val="single" w:color="auto" w:sz="4" w:space="0"/>
              <w:bottom w:val="single" w:color="auto" w:sz="4" w:space="0"/>
              <w:right w:val="single" w:color="auto" w:sz="4" w:space="0"/>
            </w:tcBorders>
            <w:vAlign w:val="center"/>
          </w:tcPr>
          <w:p w14:paraId="61F4F008">
            <w:pPr>
              <w:tabs>
                <w:tab w:val="left" w:pos="5580"/>
              </w:tabs>
              <w:spacing w:before="120"/>
              <w:jc w:val="center"/>
              <w:rPr>
                <w:rFonts w:hint="eastAsia" w:ascii="仿宋" w:hAnsi="仿宋" w:eastAsia="仿宋"/>
                <w:sz w:val="24"/>
              </w:rPr>
            </w:pPr>
            <w:r>
              <w:rPr>
                <w:rFonts w:ascii="仿宋" w:hAnsi="仿宋" w:eastAsia="仿宋"/>
                <w:sz w:val="24"/>
                <w:lang w:val="zh-CN"/>
              </w:rPr>
              <w:t>名称</w:t>
            </w:r>
          </w:p>
        </w:tc>
        <w:tc>
          <w:tcPr>
            <w:tcW w:w="2874" w:type="dxa"/>
            <w:tcBorders>
              <w:top w:val="single" w:color="auto" w:sz="4" w:space="0"/>
              <w:left w:val="single" w:color="auto" w:sz="4" w:space="0"/>
              <w:bottom w:val="single" w:color="auto" w:sz="4" w:space="0"/>
              <w:right w:val="single" w:color="auto" w:sz="4" w:space="0"/>
            </w:tcBorders>
            <w:vAlign w:val="center"/>
          </w:tcPr>
          <w:p w14:paraId="40FDAD1F">
            <w:pPr>
              <w:tabs>
                <w:tab w:val="left" w:pos="5580"/>
              </w:tabs>
              <w:spacing w:before="120"/>
              <w:jc w:val="center"/>
              <w:rPr>
                <w:rFonts w:hint="eastAsia" w:ascii="仿宋" w:hAnsi="仿宋" w:eastAsia="仿宋"/>
                <w:sz w:val="24"/>
              </w:rPr>
            </w:pPr>
            <w:r>
              <w:rPr>
                <w:rFonts w:ascii="仿宋" w:hAnsi="仿宋" w:eastAsia="仿宋"/>
                <w:sz w:val="24"/>
                <w:lang w:val="zh-CN"/>
              </w:rPr>
              <w:t>报价（元）</w:t>
            </w:r>
          </w:p>
        </w:tc>
        <w:tc>
          <w:tcPr>
            <w:tcW w:w="1884" w:type="dxa"/>
            <w:tcBorders>
              <w:top w:val="single" w:color="auto" w:sz="4" w:space="0"/>
              <w:left w:val="single" w:color="auto" w:sz="4" w:space="0"/>
              <w:bottom w:val="single" w:color="auto" w:sz="4" w:space="0"/>
              <w:right w:val="single" w:color="auto" w:sz="4" w:space="0"/>
            </w:tcBorders>
            <w:vAlign w:val="center"/>
          </w:tcPr>
          <w:p w14:paraId="7E4DEA69">
            <w:pPr>
              <w:tabs>
                <w:tab w:val="left" w:pos="5580"/>
              </w:tabs>
              <w:spacing w:before="120"/>
              <w:jc w:val="center"/>
              <w:rPr>
                <w:rFonts w:hint="eastAsia" w:ascii="仿宋" w:hAnsi="仿宋" w:eastAsia="仿宋"/>
                <w:sz w:val="24"/>
              </w:rPr>
            </w:pPr>
            <w:r>
              <w:rPr>
                <w:rFonts w:ascii="仿宋" w:hAnsi="仿宋" w:eastAsia="仿宋"/>
                <w:sz w:val="24"/>
                <w:lang w:val="zh-CN"/>
              </w:rPr>
              <w:t>备注</w:t>
            </w:r>
          </w:p>
        </w:tc>
      </w:tr>
      <w:tr w14:paraId="786A0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14:paraId="7D84A296">
            <w:pPr>
              <w:tabs>
                <w:tab w:val="left" w:pos="5580"/>
              </w:tabs>
              <w:spacing w:before="120"/>
              <w:jc w:val="center"/>
              <w:rPr>
                <w:rFonts w:hint="eastAsia" w:ascii="仿宋" w:hAnsi="仿宋" w:eastAsia="仿宋"/>
                <w:sz w:val="24"/>
                <w:lang w:val="zh-CN"/>
              </w:rPr>
            </w:pPr>
            <w:r>
              <w:rPr>
                <w:rFonts w:hint="eastAsia" w:ascii="仿宋" w:hAnsi="仿宋" w:eastAsia="仿宋"/>
                <w:sz w:val="24"/>
                <w:lang w:val="zh-CN"/>
              </w:rPr>
              <w:t>1</w:t>
            </w:r>
          </w:p>
        </w:tc>
        <w:tc>
          <w:tcPr>
            <w:tcW w:w="2737" w:type="dxa"/>
            <w:tcBorders>
              <w:top w:val="single" w:color="auto" w:sz="4" w:space="0"/>
              <w:left w:val="single" w:color="auto" w:sz="4" w:space="0"/>
              <w:bottom w:val="single" w:color="auto" w:sz="4" w:space="0"/>
              <w:right w:val="single" w:color="auto" w:sz="4" w:space="0"/>
            </w:tcBorders>
            <w:vAlign w:val="center"/>
          </w:tcPr>
          <w:p w14:paraId="2B394CB1">
            <w:pPr>
              <w:tabs>
                <w:tab w:val="left" w:pos="5580"/>
              </w:tabs>
              <w:spacing w:before="120"/>
              <w:jc w:val="center"/>
              <w:rPr>
                <w:rFonts w:hint="eastAsia" w:ascii="仿宋" w:hAnsi="仿宋" w:eastAsia="仿宋"/>
                <w:sz w:val="24"/>
                <w:highlight w:val="yellow"/>
              </w:rPr>
            </w:pPr>
          </w:p>
        </w:tc>
        <w:tc>
          <w:tcPr>
            <w:tcW w:w="2874" w:type="dxa"/>
            <w:tcBorders>
              <w:top w:val="single" w:color="auto" w:sz="4" w:space="0"/>
              <w:left w:val="single" w:color="auto" w:sz="4" w:space="0"/>
              <w:bottom w:val="single" w:color="auto" w:sz="4" w:space="0"/>
              <w:right w:val="single" w:color="auto" w:sz="4" w:space="0"/>
            </w:tcBorders>
            <w:vAlign w:val="center"/>
          </w:tcPr>
          <w:p w14:paraId="068269F6">
            <w:pPr>
              <w:tabs>
                <w:tab w:val="left" w:pos="5580"/>
              </w:tabs>
              <w:spacing w:before="120"/>
              <w:rPr>
                <w:rFonts w:hint="eastAsia" w:ascii="仿宋" w:hAnsi="仿宋" w:eastAsia="仿宋"/>
                <w:sz w:val="24"/>
              </w:rPr>
            </w:pPr>
          </w:p>
        </w:tc>
        <w:tc>
          <w:tcPr>
            <w:tcW w:w="1884" w:type="dxa"/>
            <w:tcBorders>
              <w:top w:val="single" w:color="auto" w:sz="4" w:space="0"/>
              <w:left w:val="single" w:color="auto" w:sz="4" w:space="0"/>
              <w:bottom w:val="single" w:color="auto" w:sz="4" w:space="0"/>
              <w:right w:val="single" w:color="auto" w:sz="4" w:space="0"/>
            </w:tcBorders>
            <w:vAlign w:val="center"/>
          </w:tcPr>
          <w:p w14:paraId="31B26A73">
            <w:pPr>
              <w:tabs>
                <w:tab w:val="left" w:pos="5580"/>
              </w:tabs>
              <w:spacing w:before="120"/>
              <w:rPr>
                <w:rFonts w:hint="eastAsia" w:ascii="仿宋" w:hAnsi="仿宋" w:eastAsia="仿宋"/>
                <w:sz w:val="24"/>
              </w:rPr>
            </w:pPr>
          </w:p>
        </w:tc>
      </w:tr>
      <w:tr w14:paraId="3FC8F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14:paraId="136BF9C9">
            <w:pPr>
              <w:tabs>
                <w:tab w:val="left" w:pos="5580"/>
              </w:tabs>
              <w:spacing w:before="120"/>
              <w:jc w:val="center"/>
              <w:rPr>
                <w:rFonts w:hint="eastAsia" w:ascii="仿宋" w:hAnsi="仿宋" w:eastAsia="仿宋"/>
                <w:sz w:val="24"/>
                <w:lang w:val="zh-CN"/>
              </w:rPr>
            </w:pPr>
            <w:r>
              <w:rPr>
                <w:rFonts w:hint="eastAsia" w:ascii="仿宋" w:hAnsi="仿宋" w:eastAsia="仿宋"/>
                <w:sz w:val="24"/>
                <w:lang w:val="zh-CN"/>
              </w:rPr>
              <w:t>2</w:t>
            </w:r>
          </w:p>
        </w:tc>
        <w:tc>
          <w:tcPr>
            <w:tcW w:w="2737" w:type="dxa"/>
            <w:tcBorders>
              <w:top w:val="single" w:color="auto" w:sz="4" w:space="0"/>
              <w:left w:val="single" w:color="auto" w:sz="4" w:space="0"/>
              <w:bottom w:val="single" w:color="auto" w:sz="4" w:space="0"/>
              <w:right w:val="single" w:color="auto" w:sz="4" w:space="0"/>
            </w:tcBorders>
            <w:vAlign w:val="center"/>
          </w:tcPr>
          <w:p w14:paraId="7181D184">
            <w:pPr>
              <w:tabs>
                <w:tab w:val="left" w:pos="5580"/>
              </w:tabs>
              <w:spacing w:before="120"/>
              <w:jc w:val="center"/>
              <w:rPr>
                <w:rFonts w:hint="eastAsia" w:ascii="仿宋" w:hAnsi="仿宋" w:eastAsia="仿宋"/>
                <w:sz w:val="24"/>
                <w:highlight w:val="yellow"/>
              </w:rPr>
            </w:pPr>
          </w:p>
        </w:tc>
        <w:tc>
          <w:tcPr>
            <w:tcW w:w="2874" w:type="dxa"/>
            <w:tcBorders>
              <w:top w:val="single" w:color="auto" w:sz="4" w:space="0"/>
              <w:left w:val="single" w:color="auto" w:sz="4" w:space="0"/>
              <w:bottom w:val="single" w:color="auto" w:sz="4" w:space="0"/>
              <w:right w:val="single" w:color="auto" w:sz="4" w:space="0"/>
            </w:tcBorders>
            <w:vAlign w:val="center"/>
          </w:tcPr>
          <w:p w14:paraId="0894F56E">
            <w:pPr>
              <w:tabs>
                <w:tab w:val="left" w:pos="5580"/>
              </w:tabs>
              <w:spacing w:before="120"/>
              <w:rPr>
                <w:rFonts w:hint="eastAsia" w:ascii="仿宋" w:hAnsi="仿宋" w:eastAsia="仿宋"/>
                <w:sz w:val="24"/>
              </w:rPr>
            </w:pPr>
          </w:p>
        </w:tc>
        <w:tc>
          <w:tcPr>
            <w:tcW w:w="1884" w:type="dxa"/>
            <w:tcBorders>
              <w:top w:val="single" w:color="auto" w:sz="4" w:space="0"/>
              <w:left w:val="single" w:color="auto" w:sz="4" w:space="0"/>
              <w:bottom w:val="single" w:color="auto" w:sz="4" w:space="0"/>
              <w:right w:val="single" w:color="auto" w:sz="4" w:space="0"/>
            </w:tcBorders>
            <w:vAlign w:val="center"/>
          </w:tcPr>
          <w:p w14:paraId="7BD15216">
            <w:pPr>
              <w:tabs>
                <w:tab w:val="left" w:pos="5580"/>
              </w:tabs>
              <w:spacing w:before="120"/>
              <w:rPr>
                <w:rFonts w:hint="eastAsia" w:ascii="仿宋" w:hAnsi="仿宋" w:eastAsia="仿宋"/>
                <w:sz w:val="24"/>
              </w:rPr>
            </w:pPr>
          </w:p>
        </w:tc>
      </w:tr>
      <w:tr w14:paraId="11E50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14:paraId="52CC88C7">
            <w:pPr>
              <w:tabs>
                <w:tab w:val="left" w:pos="5580"/>
              </w:tabs>
              <w:spacing w:before="120"/>
              <w:rPr>
                <w:rFonts w:hint="eastAsia" w:ascii="仿宋" w:hAnsi="仿宋" w:eastAsia="仿宋"/>
                <w:sz w:val="24"/>
                <w:lang w:val="zh-CN"/>
              </w:rPr>
            </w:pPr>
          </w:p>
        </w:tc>
        <w:tc>
          <w:tcPr>
            <w:tcW w:w="2737" w:type="dxa"/>
            <w:tcBorders>
              <w:top w:val="single" w:color="auto" w:sz="4" w:space="0"/>
              <w:left w:val="single" w:color="auto" w:sz="4" w:space="0"/>
              <w:bottom w:val="single" w:color="auto" w:sz="4" w:space="0"/>
              <w:right w:val="single" w:color="auto" w:sz="4" w:space="0"/>
            </w:tcBorders>
            <w:vAlign w:val="center"/>
          </w:tcPr>
          <w:p w14:paraId="6CC8A916">
            <w:pPr>
              <w:tabs>
                <w:tab w:val="left" w:pos="5580"/>
              </w:tabs>
              <w:spacing w:before="120"/>
              <w:rPr>
                <w:rFonts w:hint="eastAsia" w:ascii="仿宋" w:hAnsi="仿宋" w:eastAsia="仿宋"/>
                <w:sz w:val="24"/>
              </w:rPr>
            </w:pPr>
          </w:p>
        </w:tc>
        <w:tc>
          <w:tcPr>
            <w:tcW w:w="2874" w:type="dxa"/>
            <w:tcBorders>
              <w:top w:val="single" w:color="auto" w:sz="4" w:space="0"/>
              <w:left w:val="single" w:color="auto" w:sz="4" w:space="0"/>
              <w:bottom w:val="single" w:color="auto" w:sz="4" w:space="0"/>
              <w:right w:val="single" w:color="auto" w:sz="4" w:space="0"/>
            </w:tcBorders>
            <w:vAlign w:val="center"/>
          </w:tcPr>
          <w:p w14:paraId="7BD07099">
            <w:pPr>
              <w:tabs>
                <w:tab w:val="left" w:pos="5580"/>
              </w:tabs>
              <w:spacing w:before="120"/>
              <w:rPr>
                <w:rFonts w:hint="eastAsia" w:ascii="仿宋" w:hAnsi="仿宋" w:eastAsia="仿宋"/>
                <w:sz w:val="24"/>
              </w:rPr>
            </w:pPr>
          </w:p>
        </w:tc>
        <w:tc>
          <w:tcPr>
            <w:tcW w:w="1884" w:type="dxa"/>
            <w:tcBorders>
              <w:top w:val="single" w:color="auto" w:sz="4" w:space="0"/>
              <w:left w:val="single" w:color="auto" w:sz="4" w:space="0"/>
              <w:bottom w:val="single" w:color="auto" w:sz="4" w:space="0"/>
              <w:right w:val="single" w:color="auto" w:sz="4" w:space="0"/>
            </w:tcBorders>
            <w:vAlign w:val="center"/>
          </w:tcPr>
          <w:p w14:paraId="60193FE7">
            <w:pPr>
              <w:tabs>
                <w:tab w:val="left" w:pos="5580"/>
              </w:tabs>
              <w:spacing w:before="120"/>
              <w:rPr>
                <w:rFonts w:hint="eastAsia" w:ascii="仿宋" w:hAnsi="仿宋" w:eastAsia="仿宋"/>
                <w:sz w:val="24"/>
              </w:rPr>
            </w:pPr>
          </w:p>
        </w:tc>
      </w:tr>
      <w:tr w14:paraId="713ED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714" w:type="dxa"/>
            <w:gridSpan w:val="2"/>
            <w:tcBorders>
              <w:top w:val="single" w:color="auto" w:sz="4" w:space="0"/>
              <w:left w:val="single" w:color="auto" w:sz="4" w:space="0"/>
              <w:bottom w:val="single" w:color="auto" w:sz="4" w:space="0"/>
              <w:right w:val="single" w:color="auto" w:sz="4" w:space="0"/>
            </w:tcBorders>
            <w:vAlign w:val="center"/>
          </w:tcPr>
          <w:p w14:paraId="2F988B71">
            <w:pPr>
              <w:tabs>
                <w:tab w:val="left" w:pos="5580"/>
              </w:tabs>
              <w:spacing w:before="120"/>
              <w:jc w:val="center"/>
              <w:rPr>
                <w:rFonts w:hint="eastAsia" w:ascii="仿宋" w:hAnsi="仿宋" w:eastAsia="仿宋"/>
                <w:sz w:val="24"/>
              </w:rPr>
            </w:pPr>
            <w:r>
              <w:rPr>
                <w:rFonts w:ascii="仿宋" w:hAnsi="仿宋" w:eastAsia="仿宋"/>
                <w:sz w:val="24"/>
              </w:rPr>
              <w:t>总报价（</w:t>
            </w:r>
            <w:r>
              <w:rPr>
                <w:rFonts w:ascii="仿宋" w:hAnsi="仿宋" w:eastAsia="仿宋"/>
                <w:color w:val="000000"/>
                <w:sz w:val="24"/>
              </w:rPr>
              <w:t>人民币小写）</w:t>
            </w:r>
          </w:p>
        </w:tc>
        <w:tc>
          <w:tcPr>
            <w:tcW w:w="2874" w:type="dxa"/>
            <w:tcBorders>
              <w:top w:val="single" w:color="auto" w:sz="4" w:space="0"/>
              <w:left w:val="single" w:color="auto" w:sz="4" w:space="0"/>
              <w:bottom w:val="single" w:color="auto" w:sz="4" w:space="0"/>
              <w:right w:val="single" w:color="auto" w:sz="4" w:space="0"/>
            </w:tcBorders>
            <w:vAlign w:val="center"/>
          </w:tcPr>
          <w:p w14:paraId="492526BF">
            <w:pPr>
              <w:tabs>
                <w:tab w:val="left" w:pos="5580"/>
              </w:tabs>
              <w:spacing w:before="120"/>
              <w:rPr>
                <w:rFonts w:hint="eastAsia" w:ascii="仿宋" w:hAnsi="仿宋" w:eastAsia="仿宋"/>
                <w:sz w:val="24"/>
              </w:rPr>
            </w:pPr>
          </w:p>
        </w:tc>
        <w:tc>
          <w:tcPr>
            <w:tcW w:w="1884" w:type="dxa"/>
            <w:tcBorders>
              <w:top w:val="single" w:color="auto" w:sz="4" w:space="0"/>
              <w:left w:val="single" w:color="auto" w:sz="4" w:space="0"/>
              <w:bottom w:val="single" w:color="auto" w:sz="4" w:space="0"/>
              <w:right w:val="single" w:color="auto" w:sz="4" w:space="0"/>
            </w:tcBorders>
            <w:vAlign w:val="center"/>
          </w:tcPr>
          <w:p w14:paraId="0F48F105">
            <w:pPr>
              <w:tabs>
                <w:tab w:val="left" w:pos="5580"/>
              </w:tabs>
              <w:spacing w:before="120"/>
              <w:rPr>
                <w:rFonts w:hint="eastAsia" w:ascii="仿宋" w:hAnsi="仿宋" w:eastAsia="仿宋"/>
                <w:sz w:val="24"/>
              </w:rPr>
            </w:pPr>
          </w:p>
        </w:tc>
      </w:tr>
      <w:tr w14:paraId="39EFD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714" w:type="dxa"/>
            <w:gridSpan w:val="2"/>
            <w:tcBorders>
              <w:top w:val="single" w:color="auto" w:sz="4" w:space="0"/>
              <w:left w:val="single" w:color="auto" w:sz="4" w:space="0"/>
              <w:bottom w:val="single" w:color="auto" w:sz="4" w:space="0"/>
              <w:right w:val="single" w:color="auto" w:sz="4" w:space="0"/>
            </w:tcBorders>
            <w:vAlign w:val="center"/>
          </w:tcPr>
          <w:p w14:paraId="6C381C2F">
            <w:pPr>
              <w:tabs>
                <w:tab w:val="left" w:pos="5580"/>
              </w:tabs>
              <w:spacing w:before="120"/>
              <w:jc w:val="center"/>
              <w:rPr>
                <w:rFonts w:hint="eastAsia" w:ascii="仿宋" w:hAnsi="仿宋" w:eastAsia="仿宋"/>
                <w:sz w:val="24"/>
              </w:rPr>
            </w:pPr>
            <w:r>
              <w:rPr>
                <w:rFonts w:ascii="仿宋" w:hAnsi="仿宋" w:eastAsia="仿宋"/>
                <w:sz w:val="24"/>
              </w:rPr>
              <w:t>总报价（</w:t>
            </w:r>
            <w:r>
              <w:rPr>
                <w:rFonts w:ascii="仿宋" w:hAnsi="仿宋" w:eastAsia="仿宋"/>
                <w:color w:val="000000"/>
                <w:sz w:val="24"/>
              </w:rPr>
              <w:t>人民币大写）</w:t>
            </w:r>
          </w:p>
        </w:tc>
        <w:tc>
          <w:tcPr>
            <w:tcW w:w="2874" w:type="dxa"/>
            <w:tcBorders>
              <w:top w:val="single" w:color="auto" w:sz="4" w:space="0"/>
              <w:left w:val="single" w:color="auto" w:sz="4" w:space="0"/>
              <w:bottom w:val="single" w:color="auto" w:sz="4" w:space="0"/>
              <w:right w:val="single" w:color="auto" w:sz="4" w:space="0"/>
            </w:tcBorders>
            <w:vAlign w:val="center"/>
          </w:tcPr>
          <w:p w14:paraId="2BA32B59">
            <w:pPr>
              <w:tabs>
                <w:tab w:val="left" w:pos="5580"/>
              </w:tabs>
              <w:spacing w:before="120"/>
              <w:rPr>
                <w:rFonts w:hint="eastAsia" w:ascii="仿宋" w:hAnsi="仿宋" w:eastAsia="仿宋"/>
                <w:sz w:val="24"/>
              </w:rPr>
            </w:pPr>
          </w:p>
        </w:tc>
        <w:tc>
          <w:tcPr>
            <w:tcW w:w="1884" w:type="dxa"/>
            <w:tcBorders>
              <w:top w:val="single" w:color="auto" w:sz="4" w:space="0"/>
              <w:left w:val="single" w:color="auto" w:sz="4" w:space="0"/>
              <w:bottom w:val="single" w:color="auto" w:sz="4" w:space="0"/>
              <w:right w:val="single" w:color="auto" w:sz="4" w:space="0"/>
            </w:tcBorders>
            <w:vAlign w:val="center"/>
          </w:tcPr>
          <w:p w14:paraId="2AF242FD">
            <w:pPr>
              <w:tabs>
                <w:tab w:val="left" w:pos="5580"/>
              </w:tabs>
              <w:spacing w:before="120"/>
              <w:rPr>
                <w:rFonts w:hint="eastAsia" w:ascii="仿宋" w:hAnsi="仿宋" w:eastAsia="仿宋"/>
                <w:sz w:val="24"/>
              </w:rPr>
            </w:pPr>
          </w:p>
        </w:tc>
      </w:tr>
    </w:tbl>
    <w:p w14:paraId="3CBA83A4">
      <w:pPr>
        <w:tabs>
          <w:tab w:val="left" w:pos="5580"/>
        </w:tabs>
        <w:spacing w:before="120"/>
        <w:rPr>
          <w:rFonts w:hint="eastAsia" w:ascii="仿宋" w:hAnsi="仿宋" w:eastAsia="仿宋"/>
          <w:sz w:val="24"/>
        </w:rPr>
      </w:pPr>
    </w:p>
    <w:p w14:paraId="7807436A">
      <w:pPr>
        <w:spacing w:before="156" w:beforeLines="50" w:after="156" w:afterLines="50" w:line="360" w:lineRule="exact"/>
        <w:ind w:left="239"/>
        <w:rPr>
          <w:rFonts w:hint="eastAsia" w:ascii="仿宋" w:hAnsi="仿宋" w:eastAsia="仿宋"/>
          <w:sz w:val="24"/>
          <w:lang w:val="zh-CN"/>
        </w:rPr>
      </w:pPr>
      <w:r>
        <w:rPr>
          <w:rFonts w:hint="eastAsia" w:ascii="仿宋" w:hAnsi="仿宋" w:eastAsia="仿宋"/>
          <w:sz w:val="24"/>
          <w:lang w:val="zh-CN"/>
        </w:rPr>
        <w:t>供应商</w:t>
      </w:r>
      <w:r>
        <w:rPr>
          <w:rFonts w:ascii="仿宋" w:hAnsi="仿宋" w:eastAsia="仿宋"/>
          <w:sz w:val="24"/>
          <w:lang w:val="zh-CN"/>
        </w:rPr>
        <w:t>名称（打印、盖章）：</w:t>
      </w:r>
      <w:r>
        <w:rPr>
          <w:rFonts w:ascii="仿宋" w:hAnsi="仿宋" w:eastAsia="仿宋"/>
          <w:sz w:val="24"/>
          <w:u w:val="single"/>
          <w:lang w:val="zh-CN"/>
        </w:rPr>
        <w:t xml:space="preserve">       </w:t>
      </w:r>
      <w:r>
        <w:rPr>
          <w:rFonts w:hint="eastAsia" w:ascii="仿宋" w:hAnsi="仿宋" w:eastAsia="仿宋"/>
          <w:sz w:val="24"/>
          <w:u w:val="single"/>
          <w:lang w:val="zh-CN"/>
        </w:rPr>
        <w:t xml:space="preserve">   </w:t>
      </w:r>
      <w:r>
        <w:rPr>
          <w:rFonts w:ascii="仿宋" w:hAnsi="仿宋" w:eastAsia="仿宋"/>
          <w:sz w:val="24"/>
          <w:u w:val="single"/>
          <w:lang w:val="zh-CN"/>
        </w:rPr>
        <w:t xml:space="preserve">  </w:t>
      </w:r>
    </w:p>
    <w:p w14:paraId="6705C79C">
      <w:pPr>
        <w:spacing w:before="156" w:beforeLines="50" w:after="156" w:afterLines="50" w:line="360" w:lineRule="exact"/>
        <w:ind w:left="239"/>
        <w:rPr>
          <w:rFonts w:hint="eastAsia" w:ascii="仿宋" w:hAnsi="仿宋" w:eastAsia="仿宋"/>
          <w:sz w:val="24"/>
          <w:u w:val="single"/>
          <w:lang w:val="zh-CN"/>
        </w:rPr>
      </w:pPr>
      <w:r>
        <w:rPr>
          <w:rFonts w:hint="eastAsia" w:ascii="仿宋" w:hAnsi="仿宋" w:eastAsia="仿宋"/>
          <w:sz w:val="24"/>
          <w:lang w:val="zh-CN"/>
        </w:rPr>
        <w:t>供应商</w:t>
      </w:r>
      <w:r>
        <w:rPr>
          <w:rFonts w:ascii="仿宋" w:hAnsi="仿宋" w:eastAsia="仿宋"/>
          <w:sz w:val="24"/>
          <w:lang w:val="zh-CN"/>
        </w:rPr>
        <w:t>授权代表（签字）：</w:t>
      </w:r>
      <w:r>
        <w:rPr>
          <w:rFonts w:ascii="仿宋" w:hAnsi="仿宋" w:eastAsia="仿宋"/>
          <w:sz w:val="24"/>
          <w:u w:val="single"/>
          <w:lang w:val="zh-CN"/>
        </w:rPr>
        <w:t xml:space="preserve">                           </w:t>
      </w:r>
    </w:p>
    <w:p w14:paraId="023BBAF6">
      <w:pPr>
        <w:spacing w:before="156" w:beforeLines="50" w:after="156" w:afterLines="50" w:line="360" w:lineRule="exact"/>
        <w:ind w:firstLine="240"/>
        <w:rPr>
          <w:rFonts w:hint="eastAsia" w:ascii="仿宋" w:hAnsi="仿宋" w:eastAsia="仿宋"/>
          <w:sz w:val="24"/>
          <w:lang w:val="zh-CN"/>
        </w:rPr>
      </w:pPr>
      <w:r>
        <w:rPr>
          <w:rFonts w:ascii="仿宋" w:hAnsi="仿宋" w:eastAsia="仿宋"/>
          <w:sz w:val="24"/>
          <w:lang w:val="zh-CN"/>
        </w:rPr>
        <w:t>日期：</w:t>
      </w:r>
      <w:r>
        <w:rPr>
          <w:rFonts w:ascii="仿宋" w:hAnsi="仿宋" w:eastAsia="仿宋"/>
          <w:sz w:val="24"/>
          <w:u w:val="single"/>
          <w:lang w:val="zh-CN"/>
        </w:rPr>
        <w:t xml:space="preserve">   </w:t>
      </w:r>
      <w:r>
        <w:rPr>
          <w:rFonts w:ascii="仿宋" w:hAnsi="仿宋" w:eastAsia="仿宋"/>
          <w:sz w:val="24"/>
          <w:lang w:val="zh-CN"/>
        </w:rPr>
        <w:t xml:space="preserve"> 年</w:t>
      </w:r>
      <w:r>
        <w:rPr>
          <w:rFonts w:ascii="仿宋" w:hAnsi="仿宋" w:eastAsia="仿宋"/>
          <w:sz w:val="24"/>
          <w:u w:val="single"/>
          <w:lang w:val="zh-CN"/>
        </w:rPr>
        <w:t xml:space="preserve">   </w:t>
      </w:r>
      <w:r>
        <w:rPr>
          <w:rFonts w:ascii="仿宋" w:hAnsi="仿宋" w:eastAsia="仿宋"/>
          <w:sz w:val="24"/>
          <w:lang w:val="zh-CN"/>
        </w:rPr>
        <w:t xml:space="preserve"> 月</w:t>
      </w:r>
      <w:r>
        <w:rPr>
          <w:rFonts w:ascii="仿宋" w:hAnsi="仿宋" w:eastAsia="仿宋"/>
          <w:sz w:val="24"/>
          <w:u w:val="single"/>
          <w:lang w:val="zh-CN"/>
        </w:rPr>
        <w:t xml:space="preserve">   </w:t>
      </w:r>
      <w:r>
        <w:rPr>
          <w:rFonts w:ascii="仿宋" w:hAnsi="仿宋" w:eastAsia="仿宋"/>
          <w:sz w:val="24"/>
          <w:lang w:val="zh-CN"/>
        </w:rPr>
        <w:t>日</w:t>
      </w:r>
    </w:p>
    <w:p w14:paraId="04FDC01C">
      <w:pPr>
        <w:spacing w:line="360" w:lineRule="auto"/>
        <w:ind w:left="728" w:hanging="726"/>
        <w:rPr>
          <w:rFonts w:hint="eastAsia" w:ascii="仿宋" w:hAnsi="仿宋" w:eastAsia="仿宋"/>
          <w:b/>
          <w:bCs/>
          <w:sz w:val="24"/>
        </w:rPr>
      </w:pPr>
    </w:p>
    <w:p w14:paraId="37D7EBDE">
      <w:pPr>
        <w:pStyle w:val="61"/>
        <w:numPr>
          <w:ilvl w:val="0"/>
          <w:numId w:val="20"/>
        </w:numPr>
        <w:spacing w:line="360" w:lineRule="auto"/>
        <w:ind w:firstLineChars="0"/>
        <w:rPr>
          <w:rFonts w:hint="eastAsia" w:ascii="仿宋" w:hAnsi="仿宋" w:eastAsia="仿宋"/>
          <w:color w:val="FF0000"/>
          <w:sz w:val="24"/>
        </w:rPr>
      </w:pPr>
      <w:r>
        <w:rPr>
          <w:rFonts w:hint="eastAsia" w:ascii="仿宋" w:hAnsi="仿宋" w:eastAsia="仿宋"/>
          <w:b/>
          <w:bCs/>
          <w:sz w:val="24"/>
          <w:lang w:val="zh-CN"/>
        </w:rPr>
        <w:t>分项报价表</w:t>
      </w:r>
      <w:r>
        <w:rPr>
          <w:rFonts w:hint="eastAsia" w:ascii="仿宋" w:hAnsi="仿宋" w:eastAsia="仿宋"/>
          <w:b/>
          <w:bCs/>
          <w:color w:val="FF0000"/>
          <w:sz w:val="24"/>
          <w:lang w:val="zh-CN"/>
        </w:rPr>
        <w:t>（</w:t>
      </w:r>
      <w:r>
        <w:rPr>
          <w:rFonts w:hint="eastAsia" w:ascii="仿宋" w:hAnsi="仿宋" w:eastAsia="仿宋"/>
          <w:b/>
          <w:color w:val="FF0000"/>
          <w:sz w:val="24"/>
        </w:rPr>
        <w:t>采购部门根据需求设计</w:t>
      </w:r>
      <w:r>
        <w:rPr>
          <w:rFonts w:hint="eastAsia" w:ascii="仿宋" w:hAnsi="仿宋" w:eastAsia="仿宋"/>
          <w:b/>
          <w:bCs/>
          <w:color w:val="FF0000"/>
          <w:sz w:val="24"/>
          <w:lang w:val="zh-CN"/>
        </w:rPr>
        <w:t>）</w:t>
      </w:r>
    </w:p>
    <w:p w14:paraId="3081679B">
      <w:pPr>
        <w:spacing w:line="360" w:lineRule="auto"/>
        <w:ind w:left="2"/>
        <w:rPr>
          <w:rFonts w:hint="eastAsia" w:ascii="仿宋" w:hAnsi="仿宋" w:eastAsia="仿宋"/>
          <w:b/>
          <w:bCs/>
          <w:sz w:val="24"/>
          <w:lang w:val="zh-CN"/>
        </w:rPr>
      </w:pPr>
    </w:p>
    <w:p w14:paraId="3532129E">
      <w:pPr>
        <w:tabs>
          <w:tab w:val="left" w:pos="1800"/>
          <w:tab w:val="left" w:pos="5580"/>
        </w:tabs>
        <w:spacing w:line="360" w:lineRule="auto"/>
        <w:rPr>
          <w:rFonts w:hint="eastAsia" w:ascii="仿宋" w:hAnsi="仿宋" w:eastAsia="仿宋"/>
          <w:sz w:val="24"/>
          <w:lang w:val="zh-CN"/>
        </w:rPr>
      </w:pPr>
      <w:r>
        <w:rPr>
          <w:rFonts w:ascii="仿宋" w:hAnsi="仿宋" w:eastAsia="仿宋"/>
          <w:sz w:val="24"/>
          <w:lang w:val="zh-CN"/>
        </w:rPr>
        <w:t>项目名称：                      项目编号：</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2346"/>
        <w:gridCol w:w="789"/>
        <w:gridCol w:w="1417"/>
        <w:gridCol w:w="1418"/>
        <w:gridCol w:w="1134"/>
      </w:tblGrid>
      <w:tr w14:paraId="4A120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14:paraId="09CADF22">
            <w:pPr>
              <w:tabs>
                <w:tab w:val="left" w:pos="5580"/>
              </w:tabs>
              <w:spacing w:before="120"/>
              <w:rPr>
                <w:rFonts w:hint="eastAsia" w:ascii="仿宋" w:hAnsi="仿宋" w:eastAsia="仿宋"/>
                <w:sz w:val="24"/>
              </w:rPr>
            </w:pPr>
            <w:r>
              <w:rPr>
                <w:rFonts w:ascii="仿宋" w:hAnsi="仿宋" w:eastAsia="仿宋"/>
                <w:sz w:val="24"/>
                <w:lang w:val="zh-CN"/>
              </w:rPr>
              <w:t>序号</w:t>
            </w:r>
          </w:p>
        </w:tc>
        <w:tc>
          <w:tcPr>
            <w:tcW w:w="2346" w:type="dxa"/>
            <w:tcBorders>
              <w:top w:val="single" w:color="auto" w:sz="4" w:space="0"/>
              <w:left w:val="single" w:color="auto" w:sz="4" w:space="0"/>
              <w:bottom w:val="single" w:color="auto" w:sz="4" w:space="0"/>
              <w:right w:val="single" w:color="auto" w:sz="4" w:space="0"/>
            </w:tcBorders>
          </w:tcPr>
          <w:p w14:paraId="6C6637BF">
            <w:pPr>
              <w:tabs>
                <w:tab w:val="left" w:pos="5580"/>
              </w:tabs>
              <w:spacing w:before="120"/>
              <w:rPr>
                <w:rFonts w:hint="eastAsia" w:ascii="仿宋" w:hAnsi="仿宋" w:eastAsia="仿宋"/>
                <w:sz w:val="24"/>
              </w:rPr>
            </w:pPr>
            <w:r>
              <w:rPr>
                <w:rFonts w:ascii="仿宋" w:hAnsi="仿宋" w:eastAsia="仿宋"/>
                <w:sz w:val="24"/>
                <w:lang w:val="zh-CN"/>
              </w:rPr>
              <w:t>名称</w:t>
            </w:r>
          </w:p>
        </w:tc>
        <w:tc>
          <w:tcPr>
            <w:tcW w:w="789" w:type="dxa"/>
            <w:tcBorders>
              <w:top w:val="single" w:color="auto" w:sz="4" w:space="0"/>
              <w:left w:val="single" w:color="auto" w:sz="4" w:space="0"/>
              <w:bottom w:val="single" w:color="auto" w:sz="4" w:space="0"/>
              <w:right w:val="single" w:color="auto" w:sz="4" w:space="0"/>
            </w:tcBorders>
          </w:tcPr>
          <w:p w14:paraId="2010819B">
            <w:pPr>
              <w:tabs>
                <w:tab w:val="left" w:pos="5580"/>
              </w:tabs>
              <w:spacing w:before="120"/>
              <w:rPr>
                <w:rFonts w:hint="eastAsia" w:ascii="仿宋" w:hAnsi="仿宋" w:eastAsia="仿宋"/>
                <w:sz w:val="24"/>
              </w:rPr>
            </w:pPr>
            <w:r>
              <w:rPr>
                <w:rFonts w:ascii="仿宋" w:hAnsi="仿宋" w:eastAsia="仿宋"/>
                <w:sz w:val="24"/>
              </w:rPr>
              <w:t>数量</w:t>
            </w:r>
          </w:p>
        </w:tc>
        <w:tc>
          <w:tcPr>
            <w:tcW w:w="1417" w:type="dxa"/>
            <w:tcBorders>
              <w:top w:val="single" w:color="auto" w:sz="4" w:space="0"/>
              <w:left w:val="single" w:color="auto" w:sz="4" w:space="0"/>
              <w:bottom w:val="single" w:color="auto" w:sz="4" w:space="0"/>
              <w:right w:val="single" w:color="auto" w:sz="4" w:space="0"/>
            </w:tcBorders>
          </w:tcPr>
          <w:p w14:paraId="7BC1E3E5">
            <w:pPr>
              <w:tabs>
                <w:tab w:val="left" w:pos="5580"/>
              </w:tabs>
              <w:spacing w:before="120"/>
              <w:rPr>
                <w:rFonts w:hint="eastAsia" w:ascii="仿宋" w:hAnsi="仿宋" w:eastAsia="仿宋"/>
                <w:sz w:val="24"/>
              </w:rPr>
            </w:pPr>
            <w:r>
              <w:rPr>
                <w:rFonts w:ascii="仿宋" w:hAnsi="仿宋" w:eastAsia="仿宋"/>
                <w:sz w:val="24"/>
              </w:rPr>
              <w:t>单价（元）</w:t>
            </w:r>
          </w:p>
        </w:tc>
        <w:tc>
          <w:tcPr>
            <w:tcW w:w="1418" w:type="dxa"/>
            <w:tcBorders>
              <w:top w:val="single" w:color="auto" w:sz="4" w:space="0"/>
              <w:left w:val="single" w:color="auto" w:sz="4" w:space="0"/>
              <w:bottom w:val="single" w:color="auto" w:sz="4" w:space="0"/>
              <w:right w:val="single" w:color="auto" w:sz="4" w:space="0"/>
            </w:tcBorders>
          </w:tcPr>
          <w:p w14:paraId="382AA475">
            <w:pPr>
              <w:tabs>
                <w:tab w:val="left" w:pos="5580"/>
              </w:tabs>
              <w:spacing w:before="120"/>
              <w:rPr>
                <w:rFonts w:hint="eastAsia" w:ascii="仿宋" w:hAnsi="仿宋" w:eastAsia="仿宋"/>
                <w:sz w:val="24"/>
                <w:lang w:val="zh-CN"/>
              </w:rPr>
            </w:pPr>
            <w:r>
              <w:rPr>
                <w:rFonts w:ascii="仿宋" w:hAnsi="仿宋" w:eastAsia="仿宋"/>
                <w:sz w:val="24"/>
                <w:lang w:val="zh-CN"/>
              </w:rPr>
              <w:t>总价（元）</w:t>
            </w:r>
          </w:p>
        </w:tc>
        <w:tc>
          <w:tcPr>
            <w:tcW w:w="1134" w:type="dxa"/>
            <w:tcBorders>
              <w:top w:val="single" w:color="auto" w:sz="4" w:space="0"/>
              <w:left w:val="single" w:color="auto" w:sz="4" w:space="0"/>
              <w:bottom w:val="single" w:color="auto" w:sz="4" w:space="0"/>
              <w:right w:val="single" w:color="auto" w:sz="4" w:space="0"/>
            </w:tcBorders>
          </w:tcPr>
          <w:p w14:paraId="39A9BB28">
            <w:pPr>
              <w:tabs>
                <w:tab w:val="left" w:pos="5580"/>
              </w:tabs>
              <w:spacing w:before="120"/>
              <w:rPr>
                <w:rFonts w:hint="eastAsia" w:ascii="仿宋" w:hAnsi="仿宋" w:eastAsia="仿宋"/>
                <w:sz w:val="24"/>
                <w:lang w:val="zh-CN"/>
              </w:rPr>
            </w:pPr>
            <w:r>
              <w:rPr>
                <w:rFonts w:ascii="仿宋" w:hAnsi="仿宋" w:eastAsia="仿宋"/>
                <w:sz w:val="24"/>
                <w:lang w:val="zh-CN"/>
              </w:rPr>
              <w:t>备注</w:t>
            </w:r>
          </w:p>
        </w:tc>
      </w:tr>
      <w:tr w14:paraId="6F667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14:paraId="1EB0E8BD">
            <w:pPr>
              <w:tabs>
                <w:tab w:val="left" w:pos="5580"/>
              </w:tabs>
              <w:spacing w:before="120"/>
              <w:rPr>
                <w:rFonts w:hint="eastAsia" w:ascii="仿宋" w:hAnsi="仿宋" w:eastAsia="仿宋"/>
                <w:sz w:val="24"/>
                <w:lang w:val="zh-CN"/>
              </w:rPr>
            </w:pPr>
          </w:p>
        </w:tc>
        <w:tc>
          <w:tcPr>
            <w:tcW w:w="2346" w:type="dxa"/>
            <w:tcBorders>
              <w:top w:val="single" w:color="auto" w:sz="4" w:space="0"/>
              <w:left w:val="single" w:color="auto" w:sz="4" w:space="0"/>
              <w:bottom w:val="single" w:color="auto" w:sz="4" w:space="0"/>
              <w:right w:val="single" w:color="auto" w:sz="4" w:space="0"/>
            </w:tcBorders>
          </w:tcPr>
          <w:p w14:paraId="70CFFC2F">
            <w:pPr>
              <w:tabs>
                <w:tab w:val="left" w:pos="5580"/>
              </w:tabs>
              <w:spacing w:before="120"/>
              <w:rPr>
                <w:rFonts w:hint="eastAsia" w:ascii="仿宋" w:hAnsi="仿宋" w:eastAsia="仿宋"/>
                <w:sz w:val="24"/>
              </w:rPr>
            </w:pPr>
          </w:p>
        </w:tc>
        <w:tc>
          <w:tcPr>
            <w:tcW w:w="789" w:type="dxa"/>
            <w:tcBorders>
              <w:top w:val="single" w:color="auto" w:sz="4" w:space="0"/>
              <w:left w:val="single" w:color="auto" w:sz="4" w:space="0"/>
              <w:bottom w:val="single" w:color="auto" w:sz="4" w:space="0"/>
              <w:right w:val="single" w:color="auto" w:sz="4" w:space="0"/>
            </w:tcBorders>
          </w:tcPr>
          <w:p w14:paraId="2BA00C8C">
            <w:pPr>
              <w:tabs>
                <w:tab w:val="left" w:pos="5580"/>
              </w:tabs>
              <w:spacing w:before="120"/>
              <w:rPr>
                <w:rFonts w:hint="eastAsia" w:ascii="仿宋" w:hAnsi="仿宋" w:eastAsia="仿宋"/>
                <w:sz w:val="24"/>
              </w:rPr>
            </w:pPr>
          </w:p>
        </w:tc>
        <w:tc>
          <w:tcPr>
            <w:tcW w:w="1417" w:type="dxa"/>
            <w:tcBorders>
              <w:top w:val="single" w:color="auto" w:sz="4" w:space="0"/>
              <w:left w:val="single" w:color="auto" w:sz="4" w:space="0"/>
              <w:bottom w:val="single" w:color="auto" w:sz="4" w:space="0"/>
              <w:right w:val="single" w:color="auto" w:sz="4" w:space="0"/>
            </w:tcBorders>
          </w:tcPr>
          <w:p w14:paraId="408894C5">
            <w:pPr>
              <w:tabs>
                <w:tab w:val="left" w:pos="5580"/>
              </w:tabs>
              <w:spacing w:before="120"/>
              <w:rPr>
                <w:rFonts w:hint="eastAsia" w:ascii="仿宋" w:hAnsi="仿宋" w:eastAsia="仿宋"/>
                <w:sz w:val="24"/>
              </w:rPr>
            </w:pPr>
          </w:p>
        </w:tc>
        <w:tc>
          <w:tcPr>
            <w:tcW w:w="1418" w:type="dxa"/>
            <w:tcBorders>
              <w:top w:val="single" w:color="auto" w:sz="4" w:space="0"/>
              <w:left w:val="single" w:color="auto" w:sz="4" w:space="0"/>
              <w:bottom w:val="single" w:color="auto" w:sz="4" w:space="0"/>
              <w:right w:val="single" w:color="auto" w:sz="4" w:space="0"/>
            </w:tcBorders>
          </w:tcPr>
          <w:p w14:paraId="3145D2F4">
            <w:pPr>
              <w:tabs>
                <w:tab w:val="left" w:pos="5580"/>
              </w:tabs>
              <w:spacing w:before="120"/>
              <w:rPr>
                <w:rFonts w:hint="eastAsia"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tcPr>
          <w:p w14:paraId="5B6FCD91">
            <w:pPr>
              <w:tabs>
                <w:tab w:val="left" w:pos="5580"/>
              </w:tabs>
              <w:spacing w:before="120"/>
              <w:rPr>
                <w:rFonts w:hint="eastAsia" w:ascii="仿宋" w:hAnsi="仿宋" w:eastAsia="仿宋"/>
                <w:sz w:val="24"/>
              </w:rPr>
            </w:pPr>
          </w:p>
        </w:tc>
      </w:tr>
      <w:tr w14:paraId="7AE37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14:paraId="1E928234">
            <w:pPr>
              <w:tabs>
                <w:tab w:val="left" w:pos="5580"/>
              </w:tabs>
              <w:spacing w:before="120"/>
              <w:rPr>
                <w:rFonts w:hint="eastAsia" w:ascii="仿宋" w:hAnsi="仿宋" w:eastAsia="仿宋"/>
                <w:sz w:val="24"/>
                <w:lang w:val="zh-CN"/>
              </w:rPr>
            </w:pPr>
          </w:p>
        </w:tc>
        <w:tc>
          <w:tcPr>
            <w:tcW w:w="2346" w:type="dxa"/>
            <w:tcBorders>
              <w:top w:val="single" w:color="auto" w:sz="4" w:space="0"/>
              <w:left w:val="single" w:color="auto" w:sz="4" w:space="0"/>
              <w:bottom w:val="single" w:color="auto" w:sz="4" w:space="0"/>
              <w:right w:val="single" w:color="auto" w:sz="4" w:space="0"/>
            </w:tcBorders>
          </w:tcPr>
          <w:p w14:paraId="560F3B16">
            <w:pPr>
              <w:tabs>
                <w:tab w:val="left" w:pos="5580"/>
              </w:tabs>
              <w:spacing w:before="120"/>
              <w:rPr>
                <w:rFonts w:hint="eastAsia" w:ascii="仿宋" w:hAnsi="仿宋" w:eastAsia="仿宋"/>
                <w:sz w:val="24"/>
              </w:rPr>
            </w:pPr>
          </w:p>
        </w:tc>
        <w:tc>
          <w:tcPr>
            <w:tcW w:w="789" w:type="dxa"/>
            <w:tcBorders>
              <w:top w:val="single" w:color="auto" w:sz="4" w:space="0"/>
              <w:left w:val="single" w:color="auto" w:sz="4" w:space="0"/>
              <w:bottom w:val="single" w:color="auto" w:sz="4" w:space="0"/>
              <w:right w:val="single" w:color="auto" w:sz="4" w:space="0"/>
            </w:tcBorders>
          </w:tcPr>
          <w:p w14:paraId="6F37DDEC">
            <w:pPr>
              <w:tabs>
                <w:tab w:val="left" w:pos="5580"/>
              </w:tabs>
              <w:spacing w:before="120"/>
              <w:rPr>
                <w:rFonts w:hint="eastAsia" w:ascii="仿宋" w:hAnsi="仿宋" w:eastAsia="仿宋"/>
                <w:sz w:val="24"/>
              </w:rPr>
            </w:pPr>
          </w:p>
        </w:tc>
        <w:tc>
          <w:tcPr>
            <w:tcW w:w="1417" w:type="dxa"/>
            <w:tcBorders>
              <w:top w:val="single" w:color="auto" w:sz="4" w:space="0"/>
              <w:left w:val="single" w:color="auto" w:sz="4" w:space="0"/>
              <w:bottom w:val="single" w:color="auto" w:sz="4" w:space="0"/>
              <w:right w:val="single" w:color="auto" w:sz="4" w:space="0"/>
            </w:tcBorders>
          </w:tcPr>
          <w:p w14:paraId="2D7E893C">
            <w:pPr>
              <w:tabs>
                <w:tab w:val="left" w:pos="5580"/>
              </w:tabs>
              <w:spacing w:before="120"/>
              <w:rPr>
                <w:rFonts w:hint="eastAsia" w:ascii="仿宋" w:hAnsi="仿宋" w:eastAsia="仿宋"/>
                <w:sz w:val="24"/>
              </w:rPr>
            </w:pPr>
          </w:p>
        </w:tc>
        <w:tc>
          <w:tcPr>
            <w:tcW w:w="1418" w:type="dxa"/>
            <w:tcBorders>
              <w:top w:val="single" w:color="auto" w:sz="4" w:space="0"/>
              <w:left w:val="single" w:color="auto" w:sz="4" w:space="0"/>
              <w:bottom w:val="single" w:color="auto" w:sz="4" w:space="0"/>
              <w:right w:val="single" w:color="auto" w:sz="4" w:space="0"/>
            </w:tcBorders>
          </w:tcPr>
          <w:p w14:paraId="5904B339">
            <w:pPr>
              <w:tabs>
                <w:tab w:val="left" w:pos="5580"/>
              </w:tabs>
              <w:spacing w:before="120"/>
              <w:rPr>
                <w:rFonts w:hint="eastAsia"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tcPr>
          <w:p w14:paraId="1DA0B816">
            <w:pPr>
              <w:tabs>
                <w:tab w:val="left" w:pos="5580"/>
              </w:tabs>
              <w:spacing w:before="120"/>
              <w:rPr>
                <w:rFonts w:hint="eastAsia" w:ascii="仿宋" w:hAnsi="仿宋" w:eastAsia="仿宋"/>
                <w:sz w:val="24"/>
              </w:rPr>
            </w:pPr>
          </w:p>
        </w:tc>
      </w:tr>
      <w:tr w14:paraId="7349B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14:paraId="78805D21">
            <w:pPr>
              <w:tabs>
                <w:tab w:val="left" w:pos="5580"/>
              </w:tabs>
              <w:spacing w:before="120"/>
              <w:rPr>
                <w:rFonts w:hint="eastAsia" w:ascii="仿宋" w:hAnsi="仿宋" w:eastAsia="仿宋"/>
                <w:sz w:val="24"/>
                <w:lang w:val="zh-CN"/>
              </w:rPr>
            </w:pPr>
          </w:p>
        </w:tc>
        <w:tc>
          <w:tcPr>
            <w:tcW w:w="2346" w:type="dxa"/>
            <w:tcBorders>
              <w:top w:val="single" w:color="auto" w:sz="4" w:space="0"/>
              <w:left w:val="single" w:color="auto" w:sz="4" w:space="0"/>
              <w:bottom w:val="single" w:color="auto" w:sz="4" w:space="0"/>
              <w:right w:val="single" w:color="auto" w:sz="4" w:space="0"/>
            </w:tcBorders>
          </w:tcPr>
          <w:p w14:paraId="0BF3C965">
            <w:pPr>
              <w:tabs>
                <w:tab w:val="left" w:pos="5580"/>
              </w:tabs>
              <w:spacing w:before="120"/>
              <w:rPr>
                <w:rFonts w:hint="eastAsia" w:ascii="仿宋" w:hAnsi="仿宋" w:eastAsia="仿宋"/>
                <w:sz w:val="24"/>
              </w:rPr>
            </w:pPr>
          </w:p>
        </w:tc>
        <w:tc>
          <w:tcPr>
            <w:tcW w:w="789" w:type="dxa"/>
            <w:tcBorders>
              <w:top w:val="single" w:color="auto" w:sz="4" w:space="0"/>
              <w:left w:val="single" w:color="auto" w:sz="4" w:space="0"/>
              <w:bottom w:val="single" w:color="auto" w:sz="4" w:space="0"/>
              <w:right w:val="single" w:color="auto" w:sz="4" w:space="0"/>
            </w:tcBorders>
          </w:tcPr>
          <w:p w14:paraId="299F3410">
            <w:pPr>
              <w:tabs>
                <w:tab w:val="left" w:pos="5580"/>
              </w:tabs>
              <w:spacing w:before="120"/>
              <w:rPr>
                <w:rFonts w:hint="eastAsia" w:ascii="仿宋" w:hAnsi="仿宋" w:eastAsia="仿宋"/>
                <w:sz w:val="24"/>
              </w:rPr>
            </w:pPr>
          </w:p>
        </w:tc>
        <w:tc>
          <w:tcPr>
            <w:tcW w:w="1417" w:type="dxa"/>
            <w:tcBorders>
              <w:top w:val="single" w:color="auto" w:sz="4" w:space="0"/>
              <w:left w:val="single" w:color="auto" w:sz="4" w:space="0"/>
              <w:bottom w:val="single" w:color="auto" w:sz="4" w:space="0"/>
              <w:right w:val="single" w:color="auto" w:sz="4" w:space="0"/>
            </w:tcBorders>
          </w:tcPr>
          <w:p w14:paraId="79D70575">
            <w:pPr>
              <w:tabs>
                <w:tab w:val="left" w:pos="5580"/>
              </w:tabs>
              <w:spacing w:before="120"/>
              <w:rPr>
                <w:rFonts w:hint="eastAsia" w:ascii="仿宋" w:hAnsi="仿宋" w:eastAsia="仿宋"/>
                <w:sz w:val="24"/>
              </w:rPr>
            </w:pPr>
          </w:p>
        </w:tc>
        <w:tc>
          <w:tcPr>
            <w:tcW w:w="1418" w:type="dxa"/>
            <w:tcBorders>
              <w:top w:val="single" w:color="auto" w:sz="4" w:space="0"/>
              <w:left w:val="single" w:color="auto" w:sz="4" w:space="0"/>
              <w:bottom w:val="single" w:color="auto" w:sz="4" w:space="0"/>
              <w:right w:val="single" w:color="auto" w:sz="4" w:space="0"/>
            </w:tcBorders>
          </w:tcPr>
          <w:p w14:paraId="15750CA0">
            <w:pPr>
              <w:tabs>
                <w:tab w:val="left" w:pos="5580"/>
              </w:tabs>
              <w:spacing w:before="120"/>
              <w:rPr>
                <w:rFonts w:hint="eastAsia"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tcPr>
          <w:p w14:paraId="69BFBAE2">
            <w:pPr>
              <w:tabs>
                <w:tab w:val="left" w:pos="5580"/>
              </w:tabs>
              <w:spacing w:before="120"/>
              <w:rPr>
                <w:rFonts w:hint="eastAsia" w:ascii="仿宋" w:hAnsi="仿宋" w:eastAsia="仿宋"/>
                <w:sz w:val="24"/>
              </w:rPr>
            </w:pPr>
          </w:p>
        </w:tc>
      </w:tr>
      <w:tr w14:paraId="4C8AB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14:paraId="6816E130">
            <w:pPr>
              <w:tabs>
                <w:tab w:val="left" w:pos="5580"/>
              </w:tabs>
              <w:spacing w:before="120"/>
              <w:rPr>
                <w:rFonts w:hint="eastAsia" w:ascii="仿宋" w:hAnsi="仿宋" w:eastAsia="仿宋"/>
                <w:sz w:val="24"/>
                <w:lang w:val="zh-CN"/>
              </w:rPr>
            </w:pPr>
          </w:p>
        </w:tc>
        <w:tc>
          <w:tcPr>
            <w:tcW w:w="2346" w:type="dxa"/>
            <w:tcBorders>
              <w:top w:val="single" w:color="auto" w:sz="4" w:space="0"/>
              <w:left w:val="single" w:color="auto" w:sz="4" w:space="0"/>
              <w:bottom w:val="single" w:color="auto" w:sz="4" w:space="0"/>
              <w:right w:val="single" w:color="auto" w:sz="4" w:space="0"/>
            </w:tcBorders>
          </w:tcPr>
          <w:p w14:paraId="1E88FBD4">
            <w:pPr>
              <w:tabs>
                <w:tab w:val="left" w:pos="5580"/>
              </w:tabs>
              <w:spacing w:before="120"/>
              <w:rPr>
                <w:rFonts w:hint="eastAsia" w:ascii="仿宋" w:hAnsi="仿宋" w:eastAsia="仿宋"/>
                <w:sz w:val="24"/>
              </w:rPr>
            </w:pPr>
          </w:p>
        </w:tc>
        <w:tc>
          <w:tcPr>
            <w:tcW w:w="789" w:type="dxa"/>
            <w:tcBorders>
              <w:top w:val="single" w:color="auto" w:sz="4" w:space="0"/>
              <w:left w:val="single" w:color="auto" w:sz="4" w:space="0"/>
              <w:bottom w:val="single" w:color="auto" w:sz="4" w:space="0"/>
              <w:right w:val="single" w:color="auto" w:sz="4" w:space="0"/>
            </w:tcBorders>
          </w:tcPr>
          <w:p w14:paraId="711CF108">
            <w:pPr>
              <w:tabs>
                <w:tab w:val="left" w:pos="5580"/>
              </w:tabs>
              <w:spacing w:before="120"/>
              <w:rPr>
                <w:rFonts w:hint="eastAsia" w:ascii="仿宋" w:hAnsi="仿宋" w:eastAsia="仿宋"/>
                <w:sz w:val="24"/>
              </w:rPr>
            </w:pPr>
          </w:p>
        </w:tc>
        <w:tc>
          <w:tcPr>
            <w:tcW w:w="1417" w:type="dxa"/>
            <w:tcBorders>
              <w:top w:val="single" w:color="auto" w:sz="4" w:space="0"/>
              <w:left w:val="single" w:color="auto" w:sz="4" w:space="0"/>
              <w:bottom w:val="single" w:color="auto" w:sz="4" w:space="0"/>
              <w:right w:val="single" w:color="auto" w:sz="4" w:space="0"/>
            </w:tcBorders>
          </w:tcPr>
          <w:p w14:paraId="52ED304F">
            <w:pPr>
              <w:tabs>
                <w:tab w:val="left" w:pos="5580"/>
              </w:tabs>
              <w:spacing w:before="120"/>
              <w:rPr>
                <w:rFonts w:hint="eastAsia" w:ascii="仿宋" w:hAnsi="仿宋" w:eastAsia="仿宋"/>
                <w:sz w:val="24"/>
              </w:rPr>
            </w:pPr>
          </w:p>
        </w:tc>
        <w:tc>
          <w:tcPr>
            <w:tcW w:w="1418" w:type="dxa"/>
            <w:tcBorders>
              <w:top w:val="single" w:color="auto" w:sz="4" w:space="0"/>
              <w:left w:val="single" w:color="auto" w:sz="4" w:space="0"/>
              <w:bottom w:val="single" w:color="auto" w:sz="4" w:space="0"/>
              <w:right w:val="single" w:color="auto" w:sz="4" w:space="0"/>
            </w:tcBorders>
          </w:tcPr>
          <w:p w14:paraId="131AD6B1">
            <w:pPr>
              <w:tabs>
                <w:tab w:val="left" w:pos="5580"/>
              </w:tabs>
              <w:spacing w:before="120"/>
              <w:rPr>
                <w:rFonts w:hint="eastAsia"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tcPr>
          <w:p w14:paraId="02307795">
            <w:pPr>
              <w:tabs>
                <w:tab w:val="left" w:pos="5580"/>
              </w:tabs>
              <w:spacing w:before="120"/>
              <w:rPr>
                <w:rFonts w:hint="eastAsia" w:ascii="仿宋" w:hAnsi="仿宋" w:eastAsia="仿宋"/>
                <w:sz w:val="24"/>
              </w:rPr>
            </w:pPr>
          </w:p>
        </w:tc>
      </w:tr>
      <w:tr w14:paraId="6D038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20" w:type="dxa"/>
            <w:gridSpan w:val="4"/>
            <w:tcBorders>
              <w:top w:val="single" w:color="auto" w:sz="4" w:space="0"/>
              <w:left w:val="single" w:color="auto" w:sz="4" w:space="0"/>
              <w:bottom w:val="single" w:color="auto" w:sz="4" w:space="0"/>
              <w:right w:val="single" w:color="auto" w:sz="4" w:space="0"/>
            </w:tcBorders>
          </w:tcPr>
          <w:p w14:paraId="1DF3120D">
            <w:pPr>
              <w:tabs>
                <w:tab w:val="left" w:pos="5580"/>
              </w:tabs>
              <w:spacing w:before="120"/>
              <w:jc w:val="center"/>
              <w:rPr>
                <w:rFonts w:hint="eastAsia" w:ascii="仿宋" w:hAnsi="仿宋" w:eastAsia="仿宋"/>
                <w:sz w:val="24"/>
              </w:rPr>
            </w:pPr>
            <w:r>
              <w:rPr>
                <w:rFonts w:ascii="仿宋" w:hAnsi="仿宋" w:eastAsia="仿宋"/>
                <w:sz w:val="24"/>
              </w:rPr>
              <w:t>合计</w:t>
            </w:r>
            <w:r>
              <w:rPr>
                <w:rFonts w:ascii="仿宋" w:hAnsi="仿宋" w:eastAsia="仿宋"/>
                <w:color w:val="000000"/>
                <w:sz w:val="24"/>
              </w:rPr>
              <w:t>（人民币大写）</w:t>
            </w:r>
          </w:p>
        </w:tc>
        <w:tc>
          <w:tcPr>
            <w:tcW w:w="1418" w:type="dxa"/>
            <w:tcBorders>
              <w:top w:val="single" w:color="auto" w:sz="4" w:space="0"/>
              <w:left w:val="single" w:color="auto" w:sz="4" w:space="0"/>
              <w:bottom w:val="single" w:color="auto" w:sz="4" w:space="0"/>
              <w:right w:val="single" w:color="auto" w:sz="4" w:space="0"/>
            </w:tcBorders>
          </w:tcPr>
          <w:p w14:paraId="6CEEF8B3">
            <w:pPr>
              <w:tabs>
                <w:tab w:val="left" w:pos="5580"/>
              </w:tabs>
              <w:spacing w:before="120"/>
              <w:rPr>
                <w:rFonts w:hint="eastAsia"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tcPr>
          <w:p w14:paraId="36107F34">
            <w:pPr>
              <w:tabs>
                <w:tab w:val="left" w:pos="5580"/>
              </w:tabs>
              <w:spacing w:before="120"/>
              <w:rPr>
                <w:rFonts w:hint="eastAsia" w:ascii="仿宋" w:hAnsi="仿宋" w:eastAsia="仿宋"/>
                <w:sz w:val="24"/>
              </w:rPr>
            </w:pPr>
          </w:p>
        </w:tc>
      </w:tr>
    </w:tbl>
    <w:p w14:paraId="720548BF">
      <w:pPr>
        <w:spacing w:line="360" w:lineRule="auto"/>
        <w:rPr>
          <w:rFonts w:hint="eastAsia" w:ascii="仿宋" w:hAnsi="仿宋" w:eastAsia="仿宋"/>
          <w:color w:val="000000"/>
          <w:sz w:val="24"/>
        </w:rPr>
      </w:pPr>
      <w:r>
        <w:rPr>
          <w:rFonts w:ascii="仿宋" w:hAnsi="仿宋" w:eastAsia="仿宋"/>
          <w:color w:val="000000"/>
          <w:sz w:val="24"/>
        </w:rPr>
        <w:t>注：本表中合计金额应与</w:t>
      </w:r>
      <w:r>
        <w:rPr>
          <w:rFonts w:hint="eastAsia" w:ascii="仿宋" w:hAnsi="仿宋" w:eastAsia="仿宋"/>
          <w:color w:val="000000"/>
          <w:sz w:val="24"/>
        </w:rPr>
        <w:t>总报价</w:t>
      </w:r>
      <w:r>
        <w:rPr>
          <w:rFonts w:ascii="仿宋" w:hAnsi="仿宋" w:eastAsia="仿宋"/>
          <w:color w:val="000000"/>
          <w:sz w:val="24"/>
        </w:rPr>
        <w:t>表中</w:t>
      </w:r>
      <w:r>
        <w:rPr>
          <w:rFonts w:hint="eastAsia" w:ascii="仿宋" w:hAnsi="仿宋" w:eastAsia="仿宋"/>
          <w:color w:val="000000"/>
          <w:sz w:val="24"/>
        </w:rPr>
        <w:t>报价</w:t>
      </w:r>
      <w:r>
        <w:rPr>
          <w:rFonts w:ascii="仿宋" w:hAnsi="仿宋" w:eastAsia="仿宋"/>
          <w:color w:val="000000"/>
          <w:sz w:val="24"/>
        </w:rPr>
        <w:t>价格一致。</w:t>
      </w:r>
    </w:p>
    <w:p w14:paraId="5A4D2F4C">
      <w:pPr>
        <w:tabs>
          <w:tab w:val="left" w:pos="5580"/>
        </w:tabs>
        <w:spacing w:before="120"/>
        <w:rPr>
          <w:rFonts w:hint="eastAsia" w:ascii="仿宋" w:hAnsi="仿宋" w:eastAsia="仿宋"/>
          <w:sz w:val="24"/>
        </w:rPr>
      </w:pPr>
    </w:p>
    <w:p w14:paraId="773E9E42">
      <w:pPr>
        <w:spacing w:before="156" w:beforeLines="50" w:after="156" w:afterLines="50" w:line="360" w:lineRule="exact"/>
        <w:ind w:left="239"/>
        <w:rPr>
          <w:rFonts w:hint="eastAsia" w:ascii="仿宋" w:hAnsi="仿宋" w:eastAsia="仿宋"/>
          <w:sz w:val="24"/>
          <w:lang w:val="zh-CN"/>
        </w:rPr>
      </w:pPr>
      <w:r>
        <w:rPr>
          <w:rFonts w:hint="eastAsia" w:ascii="仿宋" w:hAnsi="仿宋" w:eastAsia="仿宋"/>
          <w:sz w:val="24"/>
          <w:lang w:val="zh-CN"/>
        </w:rPr>
        <w:t>供应商</w:t>
      </w:r>
      <w:r>
        <w:rPr>
          <w:rFonts w:ascii="仿宋" w:hAnsi="仿宋" w:eastAsia="仿宋"/>
          <w:sz w:val="24"/>
          <w:lang w:val="zh-CN"/>
        </w:rPr>
        <w:t>名称（打印、盖章）：</w:t>
      </w:r>
      <w:r>
        <w:rPr>
          <w:rFonts w:ascii="仿宋" w:hAnsi="仿宋" w:eastAsia="仿宋"/>
          <w:sz w:val="24"/>
          <w:u w:val="single"/>
          <w:lang w:val="zh-CN"/>
        </w:rPr>
        <w:t xml:space="preserve">                                        </w:t>
      </w:r>
    </w:p>
    <w:p w14:paraId="03708ABF">
      <w:pPr>
        <w:spacing w:before="156" w:beforeLines="50" w:after="156" w:afterLines="50" w:line="360" w:lineRule="exact"/>
        <w:ind w:left="239"/>
        <w:rPr>
          <w:rFonts w:hint="eastAsia" w:ascii="仿宋" w:hAnsi="仿宋" w:eastAsia="仿宋"/>
          <w:sz w:val="24"/>
          <w:u w:val="single"/>
          <w:lang w:val="zh-CN"/>
        </w:rPr>
      </w:pPr>
      <w:r>
        <w:rPr>
          <w:rFonts w:hint="eastAsia" w:ascii="仿宋" w:hAnsi="仿宋" w:eastAsia="仿宋"/>
          <w:sz w:val="24"/>
          <w:lang w:val="zh-CN"/>
        </w:rPr>
        <w:t>供应商</w:t>
      </w:r>
      <w:r>
        <w:rPr>
          <w:rFonts w:ascii="仿宋" w:hAnsi="仿宋" w:eastAsia="仿宋"/>
          <w:sz w:val="24"/>
          <w:lang w:val="zh-CN"/>
        </w:rPr>
        <w:t>授权代表（签字）：</w:t>
      </w:r>
      <w:r>
        <w:rPr>
          <w:rFonts w:ascii="仿宋" w:hAnsi="仿宋" w:eastAsia="仿宋"/>
          <w:sz w:val="24"/>
          <w:u w:val="single"/>
          <w:lang w:val="zh-CN"/>
        </w:rPr>
        <w:t xml:space="preserve">                                          </w:t>
      </w:r>
    </w:p>
    <w:p w14:paraId="1C553D9B">
      <w:pPr>
        <w:spacing w:before="156" w:beforeLines="50" w:after="156" w:afterLines="50" w:line="360" w:lineRule="exact"/>
        <w:ind w:firstLine="240"/>
        <w:rPr>
          <w:rFonts w:hint="eastAsia" w:ascii="仿宋" w:hAnsi="仿宋" w:eastAsia="仿宋"/>
          <w:sz w:val="24"/>
        </w:rPr>
      </w:pPr>
      <w:r>
        <w:rPr>
          <w:rFonts w:ascii="仿宋" w:hAnsi="仿宋" w:eastAsia="仿宋"/>
          <w:sz w:val="24"/>
          <w:lang w:val="zh-CN"/>
        </w:rPr>
        <w:t>日期：</w:t>
      </w:r>
      <w:r>
        <w:rPr>
          <w:rFonts w:ascii="仿宋" w:hAnsi="仿宋" w:eastAsia="仿宋"/>
          <w:sz w:val="24"/>
          <w:u w:val="single"/>
          <w:lang w:val="zh-CN"/>
        </w:rPr>
        <w:t xml:space="preserve">         </w:t>
      </w:r>
      <w:r>
        <w:rPr>
          <w:rFonts w:ascii="仿宋" w:hAnsi="仿宋" w:eastAsia="仿宋"/>
          <w:sz w:val="24"/>
          <w:lang w:val="zh-CN"/>
        </w:rPr>
        <w:t xml:space="preserve"> 年</w:t>
      </w:r>
      <w:r>
        <w:rPr>
          <w:rFonts w:ascii="仿宋" w:hAnsi="仿宋" w:eastAsia="仿宋"/>
          <w:sz w:val="24"/>
          <w:u w:val="single"/>
          <w:lang w:val="zh-CN"/>
        </w:rPr>
        <w:t xml:space="preserve">     </w:t>
      </w:r>
      <w:r>
        <w:rPr>
          <w:rFonts w:ascii="仿宋" w:hAnsi="仿宋" w:eastAsia="仿宋"/>
          <w:sz w:val="24"/>
          <w:lang w:val="zh-CN"/>
        </w:rPr>
        <w:t xml:space="preserve"> 月</w:t>
      </w:r>
      <w:r>
        <w:rPr>
          <w:rFonts w:ascii="仿宋" w:hAnsi="仿宋" w:eastAsia="仿宋"/>
          <w:sz w:val="24"/>
          <w:u w:val="single"/>
          <w:lang w:val="zh-CN"/>
        </w:rPr>
        <w:t xml:space="preserve">     </w:t>
      </w:r>
      <w:r>
        <w:rPr>
          <w:rFonts w:ascii="仿宋" w:hAnsi="仿宋" w:eastAsia="仿宋"/>
          <w:sz w:val="24"/>
          <w:lang w:val="zh-CN"/>
        </w:rPr>
        <w:t>日</w:t>
      </w:r>
    </w:p>
    <w:p w14:paraId="539594A5">
      <w:pPr>
        <w:spacing w:line="360" w:lineRule="auto"/>
        <w:ind w:firstLine="240"/>
        <w:outlineLvl w:val="0"/>
        <w:rPr>
          <w:rFonts w:hint="eastAsia" w:ascii="仿宋" w:hAnsi="仿宋" w:eastAsia="仿宋"/>
          <w:b/>
          <w:bCs/>
          <w:sz w:val="24"/>
          <w:lang w:val="zh-CN"/>
        </w:rPr>
      </w:pPr>
      <w:r>
        <w:rPr>
          <w:rFonts w:ascii="仿宋" w:hAnsi="仿宋" w:eastAsia="仿宋"/>
          <w:sz w:val="24"/>
        </w:rPr>
        <w:br w:type="page"/>
      </w:r>
      <w:bookmarkStart w:id="58" w:name="_Toc134716968"/>
      <w:bookmarkStart w:id="59" w:name="_Toc268184318"/>
      <w:r>
        <w:rPr>
          <w:rFonts w:hint="eastAsia" w:ascii="仿宋" w:hAnsi="仿宋" w:eastAsia="仿宋"/>
          <w:b/>
          <w:bCs/>
          <w:sz w:val="24"/>
          <w:lang w:val="zh-CN"/>
        </w:rPr>
        <w:t xml:space="preserve">附件3  </w:t>
      </w:r>
      <w:r>
        <w:rPr>
          <w:rFonts w:ascii="仿宋" w:hAnsi="仿宋" w:eastAsia="仿宋"/>
          <w:b/>
          <w:bCs/>
          <w:sz w:val="24"/>
          <w:lang w:val="zh-CN"/>
        </w:rPr>
        <w:t>法定代表人授权书格式</w:t>
      </w:r>
      <w:bookmarkEnd w:id="58"/>
      <w:bookmarkEnd w:id="59"/>
    </w:p>
    <w:p w14:paraId="67FDBDF3">
      <w:pPr>
        <w:spacing w:line="360" w:lineRule="auto"/>
        <w:jc w:val="center"/>
        <w:rPr>
          <w:rFonts w:hint="eastAsia" w:ascii="仿宋" w:hAnsi="仿宋" w:eastAsia="仿宋"/>
          <w:b/>
          <w:bCs/>
          <w:sz w:val="24"/>
          <w:lang w:val="zh-CN"/>
        </w:rPr>
      </w:pPr>
      <w:r>
        <w:rPr>
          <w:rFonts w:ascii="仿宋" w:hAnsi="仿宋" w:eastAsia="仿宋"/>
          <w:b/>
          <w:bCs/>
          <w:sz w:val="24"/>
          <w:lang w:val="zh-CN"/>
        </w:rPr>
        <w:t>法定代表人授权书</w:t>
      </w:r>
    </w:p>
    <w:p w14:paraId="20F88E86">
      <w:pPr>
        <w:spacing w:line="360" w:lineRule="auto"/>
        <w:rPr>
          <w:rFonts w:hint="eastAsia" w:ascii="仿宋" w:hAnsi="仿宋" w:eastAsia="仿宋"/>
          <w:sz w:val="24"/>
          <w:lang w:val="zh-CN"/>
        </w:rPr>
      </w:pPr>
    </w:p>
    <w:p w14:paraId="6A2C6EB0">
      <w:pPr>
        <w:spacing w:line="360" w:lineRule="auto"/>
        <w:ind w:left="178" w:leftChars="85" w:firstLine="435"/>
        <w:rPr>
          <w:rFonts w:hint="eastAsia" w:ascii="仿宋" w:hAnsi="仿宋" w:eastAsia="仿宋"/>
          <w:sz w:val="24"/>
          <w:lang w:val="zh-CN"/>
        </w:rPr>
      </w:pPr>
      <w:r>
        <w:rPr>
          <w:rFonts w:ascii="仿宋" w:hAnsi="仿宋" w:eastAsia="仿宋"/>
          <w:sz w:val="24"/>
          <w:lang w:val="zh-CN"/>
        </w:rPr>
        <w:t>本授权委托书声明：我</w:t>
      </w:r>
      <w:r>
        <w:rPr>
          <w:rFonts w:ascii="仿宋" w:hAnsi="仿宋" w:eastAsia="仿宋"/>
          <w:sz w:val="24"/>
          <w:u w:val="single"/>
          <w:lang w:val="zh-CN"/>
        </w:rPr>
        <w:t xml:space="preserve">       </w:t>
      </w:r>
      <w:r>
        <w:rPr>
          <w:rFonts w:ascii="仿宋" w:hAnsi="仿宋" w:eastAsia="仿宋"/>
          <w:sz w:val="24"/>
          <w:lang w:val="zh-CN"/>
        </w:rPr>
        <w:t>（姓名和职务）系</w:t>
      </w:r>
      <w:r>
        <w:rPr>
          <w:rFonts w:ascii="仿宋" w:hAnsi="仿宋" w:eastAsia="仿宋"/>
          <w:sz w:val="24"/>
          <w:u w:val="single"/>
          <w:lang w:val="zh-CN"/>
        </w:rPr>
        <w:t xml:space="preserve">           </w:t>
      </w:r>
      <w:r>
        <w:rPr>
          <w:rFonts w:ascii="仿宋" w:hAnsi="仿宋" w:eastAsia="仿宋"/>
          <w:sz w:val="24"/>
          <w:lang w:val="zh-CN"/>
        </w:rPr>
        <w:t>（投标人名称）的法定代表人，现授权委托</w:t>
      </w:r>
      <w:r>
        <w:rPr>
          <w:rFonts w:ascii="仿宋" w:hAnsi="仿宋" w:eastAsia="仿宋"/>
          <w:sz w:val="24"/>
          <w:u w:val="single"/>
          <w:lang w:val="zh-CN"/>
        </w:rPr>
        <w:t xml:space="preserve">                </w:t>
      </w:r>
      <w:r>
        <w:rPr>
          <w:rFonts w:ascii="仿宋" w:hAnsi="仿宋" w:eastAsia="仿宋"/>
          <w:sz w:val="24"/>
          <w:lang w:val="zh-CN"/>
        </w:rPr>
        <w:t>（单位/部门名称）的</w:t>
      </w:r>
      <w:r>
        <w:rPr>
          <w:rFonts w:ascii="仿宋" w:hAnsi="仿宋" w:eastAsia="仿宋"/>
          <w:sz w:val="24"/>
          <w:u w:val="single"/>
          <w:lang w:val="zh-CN"/>
        </w:rPr>
        <w:t xml:space="preserve">         </w:t>
      </w:r>
      <w:r>
        <w:rPr>
          <w:rFonts w:ascii="仿宋" w:hAnsi="仿宋" w:eastAsia="仿宋"/>
          <w:sz w:val="24"/>
          <w:lang w:val="zh-CN"/>
        </w:rPr>
        <w:t>（姓名和职务）为我</w:t>
      </w:r>
      <w:r>
        <w:rPr>
          <w:rFonts w:ascii="仿宋" w:hAnsi="仿宋" w:eastAsia="仿宋"/>
          <w:sz w:val="24"/>
          <w:u w:val="single"/>
          <w:lang w:val="zh-CN"/>
        </w:rPr>
        <w:t xml:space="preserve">     </w:t>
      </w:r>
      <w:r>
        <w:rPr>
          <w:rFonts w:ascii="仿宋" w:hAnsi="仿宋" w:eastAsia="仿宋"/>
          <w:sz w:val="24"/>
          <w:lang w:val="zh-CN"/>
        </w:rPr>
        <w:t>代理人，以</w:t>
      </w:r>
      <w:r>
        <w:rPr>
          <w:rFonts w:ascii="仿宋" w:hAnsi="仿宋" w:eastAsia="仿宋"/>
          <w:sz w:val="24"/>
          <w:u w:val="single"/>
          <w:lang w:val="zh-CN"/>
        </w:rPr>
        <w:t xml:space="preserve">              </w:t>
      </w:r>
      <w:r>
        <w:rPr>
          <w:rFonts w:ascii="仿宋" w:hAnsi="仿宋" w:eastAsia="仿宋"/>
          <w:sz w:val="24"/>
          <w:lang w:val="zh-CN"/>
        </w:rPr>
        <w:t>的名义参加</w:t>
      </w:r>
      <w:r>
        <w:rPr>
          <w:rFonts w:hint="eastAsia" w:ascii="仿宋" w:hAnsi="仿宋" w:eastAsia="仿宋"/>
          <w:sz w:val="24"/>
          <w:u w:val="single"/>
          <w:lang w:val="zh-CN"/>
        </w:rPr>
        <w:t xml:space="preserve">        </w:t>
      </w:r>
      <w:r>
        <w:rPr>
          <w:rFonts w:ascii="仿宋" w:hAnsi="仿宋" w:eastAsia="仿宋"/>
          <w:sz w:val="24"/>
          <w:u w:val="single"/>
          <w:lang w:val="zh-CN"/>
        </w:rPr>
        <w:t>项目</w:t>
      </w:r>
      <w:r>
        <w:rPr>
          <w:rFonts w:ascii="仿宋" w:hAnsi="仿宋" w:eastAsia="仿宋"/>
          <w:sz w:val="24"/>
          <w:lang w:val="zh-CN"/>
        </w:rPr>
        <w:t>的</w:t>
      </w:r>
      <w:r>
        <w:rPr>
          <w:rFonts w:hint="eastAsia" w:ascii="仿宋" w:hAnsi="仿宋" w:eastAsia="仿宋"/>
          <w:sz w:val="24"/>
          <w:lang w:val="zh-CN"/>
        </w:rPr>
        <w:t>自行询价</w:t>
      </w:r>
      <w:r>
        <w:rPr>
          <w:rFonts w:ascii="仿宋" w:hAnsi="仿宋" w:eastAsia="仿宋"/>
          <w:sz w:val="24"/>
          <w:lang w:val="zh-CN"/>
        </w:rPr>
        <w:t>活动。代理人在报价、比选过程中所签署的一切文件和处理与之有关的一切事务，我均予以承认。</w:t>
      </w:r>
    </w:p>
    <w:p w14:paraId="3A44DDF4">
      <w:pPr>
        <w:spacing w:line="360" w:lineRule="auto"/>
        <w:ind w:left="178" w:leftChars="85" w:firstLine="435"/>
        <w:rPr>
          <w:rFonts w:hint="eastAsia" w:ascii="仿宋" w:hAnsi="仿宋" w:eastAsia="仿宋"/>
          <w:sz w:val="24"/>
          <w:lang w:val="zh-CN"/>
        </w:rPr>
      </w:pPr>
      <w:r>
        <w:rPr>
          <w:rFonts w:ascii="仿宋" w:hAnsi="仿宋" w:eastAsia="仿宋"/>
          <w:sz w:val="24"/>
          <w:lang w:val="zh-CN"/>
        </w:rPr>
        <w:t>本授权书于</w:t>
      </w:r>
      <w:r>
        <w:rPr>
          <w:rFonts w:ascii="仿宋" w:hAnsi="仿宋" w:eastAsia="仿宋"/>
          <w:sz w:val="24"/>
          <w:u w:val="single"/>
          <w:lang w:val="zh-CN"/>
        </w:rPr>
        <w:t xml:space="preserve">      </w:t>
      </w:r>
      <w:r>
        <w:rPr>
          <w:rFonts w:ascii="仿宋" w:hAnsi="仿宋" w:eastAsia="仿宋"/>
          <w:sz w:val="24"/>
          <w:lang w:val="zh-CN"/>
        </w:rPr>
        <w:t>年</w:t>
      </w:r>
      <w:r>
        <w:rPr>
          <w:rFonts w:ascii="仿宋" w:hAnsi="仿宋" w:eastAsia="仿宋"/>
          <w:sz w:val="24"/>
          <w:u w:val="single"/>
          <w:lang w:val="zh-CN"/>
        </w:rPr>
        <w:t xml:space="preserve">      </w:t>
      </w:r>
      <w:r>
        <w:rPr>
          <w:rFonts w:ascii="仿宋" w:hAnsi="仿宋" w:eastAsia="仿宋"/>
          <w:sz w:val="24"/>
          <w:lang w:val="zh-CN"/>
        </w:rPr>
        <w:t>月</w:t>
      </w:r>
      <w:r>
        <w:rPr>
          <w:rFonts w:ascii="仿宋" w:hAnsi="仿宋" w:eastAsia="仿宋"/>
          <w:sz w:val="24"/>
          <w:u w:val="single"/>
          <w:lang w:val="zh-CN"/>
        </w:rPr>
        <w:t xml:space="preserve">      </w:t>
      </w:r>
      <w:r>
        <w:rPr>
          <w:rFonts w:ascii="仿宋" w:hAnsi="仿宋" w:eastAsia="仿宋"/>
          <w:sz w:val="24"/>
          <w:lang w:val="zh-CN"/>
        </w:rPr>
        <w:t>日签字生效，特此声明。</w:t>
      </w:r>
    </w:p>
    <w:p w14:paraId="197D0498">
      <w:pPr>
        <w:spacing w:line="360" w:lineRule="auto"/>
        <w:ind w:left="178" w:leftChars="85" w:firstLine="435"/>
        <w:rPr>
          <w:rFonts w:hint="eastAsia" w:ascii="仿宋" w:hAnsi="仿宋" w:eastAsia="仿宋"/>
          <w:sz w:val="24"/>
          <w:lang w:val="zh-CN"/>
        </w:rPr>
      </w:pPr>
      <w:r>
        <w:rPr>
          <w:rFonts w:ascii="仿宋" w:hAnsi="仿宋" w:eastAsia="仿宋"/>
          <w:sz w:val="24"/>
          <w:lang w:val="zh-CN"/>
        </w:rPr>
        <w:t>代理人无转委权。特此委托。</w:t>
      </w:r>
    </w:p>
    <w:p w14:paraId="335B58A7">
      <w:pPr>
        <w:spacing w:line="360" w:lineRule="auto"/>
        <w:ind w:left="178" w:leftChars="85" w:firstLine="435"/>
        <w:rPr>
          <w:rFonts w:hint="eastAsia" w:ascii="仿宋" w:hAnsi="仿宋" w:eastAsia="仿宋"/>
          <w:sz w:val="24"/>
          <w:lang w:val="zh-CN"/>
        </w:rPr>
      </w:pPr>
    </w:p>
    <w:p w14:paraId="571350C4">
      <w:pPr>
        <w:spacing w:line="360" w:lineRule="auto"/>
        <w:ind w:left="178" w:leftChars="85" w:firstLine="435"/>
        <w:rPr>
          <w:rFonts w:hint="eastAsia" w:ascii="仿宋" w:hAnsi="仿宋" w:eastAsia="仿宋"/>
          <w:sz w:val="24"/>
          <w:lang w:val="zh-CN"/>
        </w:rPr>
      </w:pPr>
    </w:p>
    <w:p w14:paraId="1F57FB73">
      <w:pPr>
        <w:spacing w:line="360" w:lineRule="auto"/>
        <w:ind w:left="178" w:leftChars="85" w:firstLine="435"/>
        <w:rPr>
          <w:rFonts w:hint="eastAsia" w:ascii="仿宋" w:hAnsi="仿宋" w:eastAsia="仿宋"/>
          <w:sz w:val="24"/>
          <w:lang w:val="zh-CN"/>
        </w:rPr>
      </w:pPr>
    </w:p>
    <w:p w14:paraId="4AA0FB41">
      <w:pPr>
        <w:spacing w:line="360" w:lineRule="auto"/>
        <w:ind w:left="2699"/>
        <w:rPr>
          <w:rFonts w:hint="eastAsia" w:ascii="仿宋" w:hAnsi="仿宋" w:eastAsia="仿宋"/>
          <w:sz w:val="24"/>
          <w:u w:val="single"/>
          <w:lang w:val="zh-CN"/>
        </w:rPr>
      </w:pPr>
      <w:r>
        <w:rPr>
          <w:rFonts w:ascii="仿宋" w:hAnsi="仿宋" w:eastAsia="仿宋"/>
          <w:sz w:val="24"/>
          <w:lang w:val="zh-CN"/>
        </w:rPr>
        <w:t>代理人：</w:t>
      </w:r>
      <w:r>
        <w:rPr>
          <w:rFonts w:ascii="仿宋" w:hAnsi="仿宋" w:eastAsia="仿宋"/>
          <w:sz w:val="24"/>
          <w:u w:val="single"/>
          <w:lang w:val="zh-CN"/>
        </w:rPr>
        <w:t xml:space="preserve">   （签字）   </w:t>
      </w:r>
      <w:r>
        <w:rPr>
          <w:rFonts w:ascii="仿宋" w:hAnsi="仿宋" w:eastAsia="仿宋"/>
          <w:sz w:val="24"/>
          <w:lang w:val="zh-CN"/>
        </w:rPr>
        <w:t>性别 ：</w:t>
      </w:r>
      <w:r>
        <w:rPr>
          <w:rFonts w:ascii="仿宋" w:hAnsi="仿宋" w:eastAsia="仿宋"/>
          <w:sz w:val="24"/>
          <w:u w:val="single"/>
          <w:lang w:val="zh-CN"/>
        </w:rPr>
        <w:t xml:space="preserve">            </w:t>
      </w:r>
      <w:r>
        <w:rPr>
          <w:rFonts w:ascii="仿宋" w:hAnsi="仿宋" w:eastAsia="仿宋"/>
          <w:sz w:val="24"/>
          <w:lang w:val="zh-CN"/>
        </w:rPr>
        <w:t>年龄：_______</w:t>
      </w:r>
    </w:p>
    <w:p w14:paraId="5A797F54">
      <w:pPr>
        <w:spacing w:line="360" w:lineRule="auto"/>
        <w:ind w:left="2699"/>
        <w:rPr>
          <w:rFonts w:hint="eastAsia" w:ascii="仿宋" w:hAnsi="仿宋" w:eastAsia="仿宋"/>
          <w:sz w:val="24"/>
          <w:lang w:val="zh-CN"/>
        </w:rPr>
      </w:pPr>
    </w:p>
    <w:p w14:paraId="760EF640">
      <w:pPr>
        <w:spacing w:line="360" w:lineRule="auto"/>
        <w:ind w:left="2699"/>
        <w:rPr>
          <w:rFonts w:hint="eastAsia" w:ascii="仿宋" w:hAnsi="仿宋" w:eastAsia="仿宋"/>
          <w:sz w:val="24"/>
          <w:u w:val="single"/>
          <w:lang w:val="zh-CN"/>
        </w:rPr>
      </w:pPr>
      <w:r>
        <w:rPr>
          <w:rFonts w:ascii="仿宋" w:hAnsi="仿宋" w:eastAsia="仿宋"/>
          <w:sz w:val="24"/>
          <w:lang w:val="zh-CN"/>
        </w:rPr>
        <w:t>身份证号码：</w:t>
      </w:r>
      <w:r>
        <w:rPr>
          <w:rFonts w:ascii="仿宋" w:hAnsi="仿宋" w:eastAsia="仿宋"/>
          <w:sz w:val="24"/>
          <w:u w:val="single"/>
          <w:lang w:val="zh-CN"/>
        </w:rPr>
        <w:t xml:space="preserve">                    </w:t>
      </w:r>
      <w:r>
        <w:rPr>
          <w:rFonts w:ascii="仿宋" w:hAnsi="仿宋" w:eastAsia="仿宋"/>
          <w:sz w:val="24"/>
          <w:lang w:val="zh-CN"/>
        </w:rPr>
        <w:t>职务：</w:t>
      </w:r>
      <w:r>
        <w:rPr>
          <w:rFonts w:ascii="仿宋" w:hAnsi="仿宋" w:eastAsia="仿宋"/>
          <w:sz w:val="24"/>
          <w:u w:val="single"/>
          <w:lang w:val="zh-CN"/>
        </w:rPr>
        <w:t xml:space="preserve">            </w:t>
      </w:r>
    </w:p>
    <w:p w14:paraId="225159D8">
      <w:pPr>
        <w:spacing w:line="360" w:lineRule="auto"/>
        <w:ind w:left="2699"/>
        <w:rPr>
          <w:rFonts w:hint="eastAsia" w:ascii="仿宋" w:hAnsi="仿宋" w:eastAsia="仿宋"/>
          <w:sz w:val="24"/>
          <w:lang w:val="zh-CN"/>
        </w:rPr>
      </w:pPr>
    </w:p>
    <w:p w14:paraId="5EFDDD25">
      <w:pPr>
        <w:spacing w:line="360" w:lineRule="auto"/>
        <w:rPr>
          <w:rFonts w:hint="eastAsia" w:ascii="仿宋" w:hAnsi="仿宋" w:eastAsia="仿宋"/>
          <w:sz w:val="24"/>
          <w:lang w:val="zh-CN"/>
        </w:rPr>
      </w:pPr>
      <w:r>
        <w:rPr>
          <w:rFonts w:hint="eastAsia" w:ascii="仿宋" w:hAnsi="仿宋" w:eastAsia="仿宋"/>
          <w:sz w:val="24"/>
          <w:lang w:val="zh-CN"/>
        </w:rPr>
        <w:t xml:space="preserve">                      供应商名称（盖章）</w:t>
      </w:r>
      <w:r>
        <w:rPr>
          <w:rFonts w:ascii="仿宋" w:hAnsi="仿宋" w:eastAsia="仿宋"/>
          <w:sz w:val="24"/>
          <w:lang w:val="zh-CN"/>
        </w:rPr>
        <w:t>：</w:t>
      </w:r>
      <w:r>
        <w:rPr>
          <w:rFonts w:ascii="仿宋" w:hAnsi="仿宋" w:eastAsia="仿宋"/>
          <w:sz w:val="24"/>
          <w:u w:val="single"/>
          <w:lang w:val="zh-CN"/>
        </w:rPr>
        <w:t xml:space="preserve">                                </w:t>
      </w:r>
    </w:p>
    <w:p w14:paraId="210DD2C6">
      <w:pPr>
        <w:spacing w:line="360" w:lineRule="auto"/>
        <w:ind w:left="2699"/>
        <w:rPr>
          <w:rFonts w:hint="eastAsia" w:ascii="仿宋" w:hAnsi="仿宋" w:eastAsia="仿宋"/>
          <w:sz w:val="24"/>
          <w:lang w:val="zh-CN"/>
        </w:rPr>
      </w:pPr>
    </w:p>
    <w:p w14:paraId="7E9A74C0">
      <w:pPr>
        <w:spacing w:line="360" w:lineRule="auto"/>
        <w:ind w:left="2699"/>
        <w:rPr>
          <w:rFonts w:hint="eastAsia" w:ascii="仿宋" w:hAnsi="仿宋" w:eastAsia="仿宋"/>
          <w:sz w:val="24"/>
          <w:lang w:val="zh-CN"/>
        </w:rPr>
      </w:pPr>
      <w:r>
        <w:rPr>
          <w:rFonts w:ascii="仿宋" w:hAnsi="仿宋" w:eastAsia="仿宋"/>
          <w:sz w:val="24"/>
          <w:lang w:val="zh-CN"/>
        </w:rPr>
        <w:t>法定代表人（</w:t>
      </w:r>
      <w:r>
        <w:rPr>
          <w:rFonts w:hint="eastAsia" w:ascii="仿宋" w:hAnsi="仿宋" w:eastAsia="仿宋"/>
          <w:sz w:val="24"/>
          <w:lang w:val="zh-CN"/>
        </w:rPr>
        <w:t>签字或盖章</w:t>
      </w:r>
      <w:r>
        <w:rPr>
          <w:rFonts w:ascii="仿宋" w:hAnsi="仿宋" w:eastAsia="仿宋"/>
          <w:sz w:val="24"/>
          <w:lang w:val="zh-CN"/>
        </w:rPr>
        <w:t>）：</w:t>
      </w:r>
      <w:r>
        <w:rPr>
          <w:rFonts w:ascii="仿宋" w:hAnsi="仿宋" w:eastAsia="仿宋"/>
          <w:sz w:val="24"/>
          <w:u w:val="single"/>
          <w:lang w:val="zh-CN"/>
        </w:rPr>
        <w:t xml:space="preserve">                            </w:t>
      </w:r>
    </w:p>
    <w:p w14:paraId="2E97DF60">
      <w:pPr>
        <w:spacing w:line="360" w:lineRule="auto"/>
        <w:ind w:left="2699"/>
        <w:rPr>
          <w:rFonts w:hint="eastAsia" w:ascii="仿宋" w:hAnsi="仿宋" w:eastAsia="仿宋"/>
          <w:sz w:val="24"/>
          <w:lang w:val="zh-CN"/>
        </w:rPr>
      </w:pPr>
    </w:p>
    <w:p w14:paraId="63607874">
      <w:pPr>
        <w:spacing w:line="360" w:lineRule="auto"/>
        <w:ind w:left="2699"/>
        <w:rPr>
          <w:rFonts w:hint="eastAsia" w:ascii="仿宋" w:hAnsi="仿宋" w:eastAsia="仿宋"/>
          <w:sz w:val="24"/>
          <w:lang w:val="zh-CN"/>
        </w:rPr>
      </w:pPr>
      <w:r>
        <w:rPr>
          <w:rFonts w:ascii="仿宋" w:hAnsi="仿宋" w:eastAsia="仿宋"/>
          <w:sz w:val="24"/>
          <w:lang w:val="zh-CN"/>
        </w:rPr>
        <w:t>授权委托日期：</w:t>
      </w:r>
      <w:r>
        <w:rPr>
          <w:rFonts w:ascii="仿宋" w:hAnsi="仿宋" w:eastAsia="仿宋"/>
          <w:sz w:val="24"/>
          <w:u w:val="single"/>
          <w:lang w:val="zh-CN"/>
        </w:rPr>
        <w:t xml:space="preserve">     </w:t>
      </w:r>
      <w:r>
        <w:rPr>
          <w:rFonts w:ascii="仿宋" w:hAnsi="仿宋" w:eastAsia="仿宋"/>
          <w:sz w:val="24"/>
          <w:lang w:val="zh-CN"/>
        </w:rPr>
        <w:t xml:space="preserve">年 </w:t>
      </w:r>
      <w:r>
        <w:rPr>
          <w:rFonts w:ascii="仿宋" w:hAnsi="仿宋" w:eastAsia="仿宋"/>
          <w:sz w:val="24"/>
          <w:u w:val="single"/>
          <w:lang w:val="zh-CN"/>
        </w:rPr>
        <w:t xml:space="preserve">    </w:t>
      </w:r>
      <w:r>
        <w:rPr>
          <w:rFonts w:ascii="仿宋" w:hAnsi="仿宋" w:eastAsia="仿宋"/>
          <w:sz w:val="24"/>
          <w:lang w:val="zh-CN"/>
        </w:rPr>
        <w:t>月</w:t>
      </w:r>
      <w:r>
        <w:rPr>
          <w:rFonts w:ascii="仿宋" w:hAnsi="仿宋" w:eastAsia="仿宋"/>
          <w:sz w:val="24"/>
          <w:u w:val="single"/>
          <w:lang w:val="zh-CN"/>
        </w:rPr>
        <w:t xml:space="preserve">     </w:t>
      </w:r>
      <w:r>
        <w:rPr>
          <w:rFonts w:ascii="仿宋" w:hAnsi="仿宋" w:eastAsia="仿宋"/>
          <w:sz w:val="24"/>
          <w:lang w:val="zh-CN"/>
        </w:rPr>
        <w:t>日</w:t>
      </w:r>
    </w:p>
    <w:p w14:paraId="275F8768">
      <w:pPr>
        <w:spacing w:line="360" w:lineRule="auto"/>
        <w:ind w:left="2699"/>
        <w:rPr>
          <w:rFonts w:hint="eastAsia" w:ascii="仿宋" w:hAnsi="仿宋" w:eastAsia="仿宋"/>
          <w:sz w:val="24"/>
          <w:lang w:val="zh-CN"/>
        </w:rPr>
      </w:pPr>
    </w:p>
    <w:p w14:paraId="1EF21E9E">
      <w:pPr>
        <w:spacing w:line="360" w:lineRule="auto"/>
        <w:ind w:left="2699"/>
        <w:rPr>
          <w:rFonts w:hint="eastAsia" w:ascii="仿宋" w:hAnsi="仿宋" w:eastAsia="仿宋"/>
          <w:sz w:val="24"/>
          <w:lang w:val="zh-CN"/>
        </w:rPr>
      </w:pPr>
    </w:p>
    <w:p w14:paraId="5AE22584">
      <w:pPr>
        <w:spacing w:line="360" w:lineRule="auto"/>
        <w:ind w:left="2699"/>
        <w:rPr>
          <w:rFonts w:hint="eastAsia" w:ascii="仿宋" w:hAnsi="仿宋" w:eastAsia="仿宋"/>
          <w:sz w:val="24"/>
          <w:lang w:val="zh-CN"/>
        </w:rPr>
      </w:pPr>
    </w:p>
    <w:p w14:paraId="2B741CF4">
      <w:pPr>
        <w:spacing w:line="360" w:lineRule="auto"/>
        <w:ind w:left="2699"/>
        <w:rPr>
          <w:rFonts w:hint="eastAsia" w:ascii="仿宋" w:hAnsi="仿宋" w:eastAsia="仿宋"/>
          <w:sz w:val="24"/>
          <w:lang w:val="zh-CN"/>
        </w:rPr>
      </w:pPr>
    </w:p>
    <w:p w14:paraId="6A7B2FF1">
      <w:pPr>
        <w:spacing w:line="360" w:lineRule="auto"/>
        <w:ind w:left="2699"/>
        <w:rPr>
          <w:rFonts w:hint="eastAsia" w:ascii="仿宋" w:hAnsi="仿宋" w:eastAsia="仿宋"/>
          <w:sz w:val="24"/>
          <w:lang w:val="zh-CN"/>
        </w:rPr>
      </w:pPr>
    </w:p>
    <w:p w14:paraId="3C31C8BA">
      <w:pPr>
        <w:spacing w:line="360" w:lineRule="auto"/>
        <w:ind w:left="2699"/>
        <w:rPr>
          <w:rFonts w:hint="eastAsia" w:ascii="仿宋" w:hAnsi="仿宋" w:eastAsia="仿宋"/>
          <w:sz w:val="24"/>
          <w:lang w:val="zh-CN"/>
        </w:rPr>
      </w:pPr>
    </w:p>
    <w:p w14:paraId="489CE0B1">
      <w:pPr>
        <w:spacing w:line="360" w:lineRule="auto"/>
        <w:ind w:left="2699"/>
        <w:rPr>
          <w:rFonts w:hint="eastAsia" w:ascii="仿宋" w:hAnsi="仿宋" w:eastAsia="仿宋"/>
          <w:sz w:val="24"/>
          <w:lang w:val="zh-CN"/>
        </w:rPr>
      </w:pPr>
    </w:p>
    <w:p w14:paraId="0C1D276F">
      <w:pPr>
        <w:spacing w:line="360" w:lineRule="auto"/>
        <w:ind w:left="2699"/>
        <w:rPr>
          <w:rFonts w:hint="eastAsia" w:ascii="仿宋" w:hAnsi="仿宋" w:eastAsia="仿宋"/>
          <w:sz w:val="24"/>
          <w:lang w:val="zh-CN"/>
        </w:rPr>
      </w:pPr>
    </w:p>
    <w:p w14:paraId="022D565D">
      <w:pPr>
        <w:widowControl/>
        <w:jc w:val="left"/>
        <w:rPr>
          <w:rFonts w:hint="eastAsia" w:ascii="楷体" w:hAnsi="楷体" w:eastAsia="楷体" w:cs="宋体"/>
          <w:b/>
          <w:bCs/>
          <w:color w:val="000000"/>
          <w:kern w:val="0"/>
          <w:sz w:val="28"/>
          <w:szCs w:val="28"/>
        </w:rPr>
        <w:sectPr>
          <w:headerReference r:id="rId9" w:type="default"/>
          <w:footerReference r:id="rId10" w:type="default"/>
          <w:pgSz w:w="11906" w:h="16838"/>
          <w:pgMar w:top="1418" w:right="1361" w:bottom="1418" w:left="1474" w:header="851" w:footer="992" w:gutter="0"/>
          <w:cols w:space="720" w:num="1"/>
          <w:docGrid w:type="lines" w:linePitch="312" w:charSpace="0"/>
        </w:sectPr>
      </w:pPr>
    </w:p>
    <w:p w14:paraId="4E3BE334">
      <w:pPr>
        <w:overflowPunct w:val="0"/>
        <w:spacing w:line="360" w:lineRule="auto"/>
        <w:ind w:firstLine="240"/>
        <w:jc w:val="left"/>
        <w:outlineLvl w:val="0"/>
        <w:rPr>
          <w:rFonts w:hint="eastAsia" w:ascii="仿宋" w:hAnsi="仿宋" w:eastAsia="仿宋"/>
          <w:b/>
          <w:bCs/>
          <w:sz w:val="24"/>
          <w:lang w:val="zh-CN"/>
        </w:rPr>
      </w:pPr>
      <w:bookmarkStart w:id="60" w:name="_Toc134716969"/>
      <w:r>
        <w:rPr>
          <w:rFonts w:hint="eastAsia" w:ascii="仿宋" w:hAnsi="仿宋" w:eastAsia="仿宋"/>
          <w:b/>
          <w:bCs/>
          <w:sz w:val="24"/>
          <w:lang w:val="zh-CN"/>
        </w:rPr>
        <w:t>附件4   投标人资格声明书</w:t>
      </w:r>
      <w:bookmarkEnd w:id="60"/>
    </w:p>
    <w:p w14:paraId="31C6631C">
      <w:pPr>
        <w:overflowPunct w:val="0"/>
        <w:jc w:val="center"/>
        <w:rPr>
          <w:b/>
          <w:color w:val="000000"/>
          <w:sz w:val="32"/>
          <w:szCs w:val="32"/>
        </w:rPr>
      </w:pPr>
      <w:r>
        <w:rPr>
          <w:rFonts w:hint="eastAsia"/>
          <w:b/>
          <w:color w:val="000000"/>
          <w:sz w:val="32"/>
          <w:szCs w:val="32"/>
        </w:rPr>
        <w:t>投标人资格声明书</w:t>
      </w:r>
    </w:p>
    <w:p w14:paraId="7C2EB20D">
      <w:pPr>
        <w:tabs>
          <w:tab w:val="left" w:pos="5580"/>
        </w:tabs>
        <w:overflowPunct w:val="0"/>
        <w:spacing w:line="360" w:lineRule="auto"/>
        <w:rPr>
          <w:sz w:val="24"/>
        </w:rPr>
      </w:pPr>
    </w:p>
    <w:p w14:paraId="2403DB80">
      <w:pPr>
        <w:tabs>
          <w:tab w:val="left" w:pos="5580"/>
        </w:tabs>
        <w:overflowPunct w:val="0"/>
        <w:spacing w:line="360" w:lineRule="auto"/>
        <w:rPr>
          <w:rFonts w:hint="eastAsia" w:ascii="仿宋" w:hAnsi="仿宋" w:eastAsia="仿宋"/>
          <w:sz w:val="24"/>
        </w:rPr>
      </w:pPr>
      <w:r>
        <w:rPr>
          <w:rFonts w:ascii="仿宋" w:hAnsi="仿宋" w:eastAsia="仿宋"/>
          <w:sz w:val="24"/>
        </w:rPr>
        <w:t>致：</w:t>
      </w:r>
      <w:r>
        <w:rPr>
          <w:rFonts w:hint="eastAsia" w:ascii="仿宋" w:hAnsi="仿宋" w:eastAsia="仿宋"/>
          <w:sz w:val="24"/>
        </w:rPr>
        <w:t>北京广播电视台</w:t>
      </w:r>
    </w:p>
    <w:p w14:paraId="6654BA20">
      <w:pPr>
        <w:overflowPunct w:val="0"/>
        <w:spacing w:line="360" w:lineRule="auto"/>
        <w:ind w:firstLine="480" w:firstLineChars="200"/>
        <w:rPr>
          <w:rFonts w:hint="eastAsia" w:ascii="仿宋" w:hAnsi="仿宋" w:eastAsia="仿宋"/>
          <w:sz w:val="24"/>
        </w:rPr>
      </w:pPr>
      <w:r>
        <w:rPr>
          <w:rFonts w:ascii="仿宋" w:hAnsi="仿宋" w:eastAsia="仿宋"/>
          <w:sz w:val="24"/>
        </w:rPr>
        <w:t>在参与本次项目投标中，我单位承诺：</w:t>
      </w:r>
    </w:p>
    <w:p w14:paraId="7A4FD37D">
      <w:pPr>
        <w:numPr>
          <w:ilvl w:val="0"/>
          <w:numId w:val="22"/>
        </w:numPr>
        <w:overflowPunct w:val="0"/>
        <w:spacing w:line="360" w:lineRule="auto"/>
        <w:rPr>
          <w:rFonts w:hint="eastAsia" w:ascii="仿宋" w:hAnsi="仿宋" w:eastAsia="仿宋"/>
          <w:sz w:val="24"/>
        </w:rPr>
      </w:pPr>
      <w:r>
        <w:rPr>
          <w:rFonts w:ascii="仿宋" w:hAnsi="仿宋" w:eastAsia="仿宋"/>
          <w:sz w:val="24"/>
        </w:rPr>
        <w:t>具有良好的商业信誉和健全的财务会计制度；</w:t>
      </w:r>
    </w:p>
    <w:p w14:paraId="3463B12F">
      <w:pPr>
        <w:numPr>
          <w:ilvl w:val="0"/>
          <w:numId w:val="22"/>
        </w:numPr>
        <w:overflowPunct w:val="0"/>
        <w:spacing w:line="360" w:lineRule="auto"/>
        <w:rPr>
          <w:rFonts w:hint="eastAsia" w:ascii="仿宋" w:hAnsi="仿宋" w:eastAsia="仿宋"/>
          <w:sz w:val="24"/>
        </w:rPr>
      </w:pPr>
      <w:r>
        <w:rPr>
          <w:rFonts w:ascii="仿宋" w:hAnsi="仿宋" w:eastAsia="仿宋"/>
          <w:sz w:val="24"/>
        </w:rPr>
        <w:t>具有履行合同所必需的设备和专业技术能力；</w:t>
      </w:r>
    </w:p>
    <w:p w14:paraId="09EBB047">
      <w:pPr>
        <w:numPr>
          <w:ilvl w:val="0"/>
          <w:numId w:val="22"/>
        </w:numPr>
        <w:overflowPunct w:val="0"/>
        <w:spacing w:line="360" w:lineRule="auto"/>
        <w:rPr>
          <w:rFonts w:hint="eastAsia" w:ascii="仿宋" w:hAnsi="仿宋" w:eastAsia="仿宋"/>
          <w:sz w:val="24"/>
        </w:rPr>
      </w:pPr>
      <w:r>
        <w:rPr>
          <w:rFonts w:ascii="仿宋" w:hAnsi="仿宋" w:eastAsia="仿宋"/>
          <w:sz w:val="24"/>
        </w:rPr>
        <w:t>有依法缴纳税收和社会保障资金的良好记录；</w:t>
      </w:r>
    </w:p>
    <w:p w14:paraId="4EA83D4A">
      <w:pPr>
        <w:numPr>
          <w:ilvl w:val="0"/>
          <w:numId w:val="22"/>
        </w:numPr>
        <w:overflowPunct w:val="0"/>
        <w:spacing w:line="360" w:lineRule="auto"/>
        <w:rPr>
          <w:rFonts w:hint="eastAsia" w:ascii="仿宋" w:hAnsi="仿宋" w:eastAsia="仿宋"/>
          <w:sz w:val="24"/>
        </w:rPr>
      </w:pPr>
      <w:r>
        <w:rPr>
          <w:rFonts w:ascii="仿宋" w:hAnsi="仿宋" w:eastAsia="仿宋"/>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723630F">
      <w:pPr>
        <w:numPr>
          <w:ilvl w:val="0"/>
          <w:numId w:val="22"/>
        </w:numPr>
        <w:overflowPunct w:val="0"/>
        <w:spacing w:line="360" w:lineRule="auto"/>
        <w:rPr>
          <w:rFonts w:hint="eastAsia" w:ascii="仿宋" w:hAnsi="仿宋" w:eastAsia="仿宋"/>
          <w:sz w:val="24"/>
        </w:rPr>
      </w:pPr>
      <w:r>
        <w:rPr>
          <w:rFonts w:ascii="仿宋" w:hAnsi="仿宋" w:eastAsia="仿宋"/>
          <w:sz w:val="24"/>
        </w:rPr>
        <w:t>我单位不存在为采购项目提供整体设计、规范编制或者项目管理、监理、检测等服务后，再参加该采购项目的其他采购活动的情形（单一来源采购项目除外）；</w:t>
      </w:r>
    </w:p>
    <w:p w14:paraId="694C295D">
      <w:pPr>
        <w:numPr>
          <w:ilvl w:val="0"/>
          <w:numId w:val="22"/>
        </w:numPr>
        <w:overflowPunct w:val="0"/>
        <w:spacing w:line="360" w:lineRule="auto"/>
        <w:rPr>
          <w:rFonts w:hint="eastAsia" w:ascii="仿宋" w:hAnsi="仿宋" w:eastAsia="仿宋"/>
          <w:sz w:val="24"/>
        </w:rPr>
      </w:pPr>
      <w:r>
        <w:rPr>
          <w:rFonts w:ascii="仿宋" w:hAnsi="仿宋" w:eastAsia="仿宋"/>
          <w:sz w:val="24"/>
        </w:rPr>
        <w:t>与我单位存在“单位负责人为同一人或者存在直接控股、管理关系”的其他法人单位信息如下（如有，不论其是否参加同一合同项下的政府采购活动均须填写）：</w:t>
      </w:r>
    </w:p>
    <w:p w14:paraId="70F171E4">
      <w:pPr>
        <w:spacing w:line="360" w:lineRule="auto"/>
        <w:jc w:val="left"/>
        <w:outlineLvl w:val="0"/>
        <w:rPr>
          <w:rFonts w:hint="eastAsia" w:ascii="仿宋" w:hAnsi="仿宋" w:eastAsia="仿宋"/>
          <w:b/>
          <w:bCs/>
          <w:sz w:val="24"/>
          <w:lang w:val="zh-CN"/>
        </w:rPr>
      </w:pPr>
    </w:p>
    <w:p w14:paraId="7B112549">
      <w:pPr>
        <w:spacing w:line="360" w:lineRule="auto"/>
        <w:jc w:val="left"/>
        <w:outlineLvl w:val="0"/>
        <w:rPr>
          <w:rFonts w:hint="eastAsia" w:ascii="仿宋" w:hAnsi="仿宋" w:eastAsia="仿宋"/>
          <w:b/>
          <w:bCs/>
          <w:sz w:val="24"/>
          <w:lang w:val="zh-CN"/>
        </w:rPr>
      </w:pPr>
    </w:p>
    <w:p w14:paraId="71D52B41">
      <w:pPr>
        <w:spacing w:line="360" w:lineRule="auto"/>
        <w:jc w:val="left"/>
        <w:outlineLvl w:val="0"/>
        <w:rPr>
          <w:rFonts w:hint="eastAsia" w:ascii="仿宋" w:hAnsi="仿宋" w:eastAsia="仿宋"/>
          <w:b/>
          <w:bCs/>
          <w:sz w:val="24"/>
          <w:lang w:val="zh-CN"/>
        </w:rPr>
      </w:pPr>
    </w:p>
    <w:p w14:paraId="4DF4114B">
      <w:pPr>
        <w:spacing w:line="360" w:lineRule="auto"/>
        <w:jc w:val="left"/>
        <w:outlineLvl w:val="0"/>
        <w:rPr>
          <w:rFonts w:hint="eastAsia" w:ascii="仿宋" w:hAnsi="仿宋" w:eastAsia="仿宋"/>
          <w:b/>
          <w:bCs/>
          <w:sz w:val="24"/>
          <w:lang w:val="zh-CN"/>
        </w:rPr>
      </w:pPr>
    </w:p>
    <w:p w14:paraId="3FDA7DEF">
      <w:pPr>
        <w:spacing w:line="360" w:lineRule="auto"/>
        <w:jc w:val="left"/>
        <w:outlineLvl w:val="0"/>
        <w:rPr>
          <w:rFonts w:hint="eastAsia" w:ascii="仿宋" w:hAnsi="仿宋" w:eastAsia="仿宋"/>
          <w:b/>
          <w:bCs/>
          <w:sz w:val="24"/>
          <w:lang w:val="zh-CN"/>
        </w:rPr>
      </w:pPr>
    </w:p>
    <w:p w14:paraId="4463CB27">
      <w:pPr>
        <w:spacing w:line="360" w:lineRule="auto"/>
        <w:jc w:val="left"/>
        <w:outlineLvl w:val="0"/>
        <w:rPr>
          <w:rFonts w:hint="eastAsia" w:ascii="仿宋" w:hAnsi="仿宋" w:eastAsia="仿宋"/>
          <w:b/>
          <w:bCs/>
          <w:sz w:val="24"/>
          <w:lang w:val="zh-CN"/>
        </w:rPr>
      </w:pPr>
    </w:p>
    <w:p w14:paraId="4CAB343A">
      <w:pPr>
        <w:spacing w:line="360" w:lineRule="auto"/>
        <w:jc w:val="left"/>
        <w:outlineLvl w:val="0"/>
        <w:rPr>
          <w:rFonts w:hint="eastAsia" w:ascii="仿宋" w:hAnsi="仿宋" w:eastAsia="仿宋"/>
          <w:b/>
          <w:bCs/>
          <w:sz w:val="24"/>
          <w:lang w:val="zh-CN"/>
        </w:rPr>
      </w:pPr>
    </w:p>
    <w:p w14:paraId="28AE00B6">
      <w:pPr>
        <w:spacing w:line="360" w:lineRule="auto"/>
        <w:jc w:val="left"/>
        <w:outlineLvl w:val="0"/>
        <w:rPr>
          <w:rFonts w:hint="eastAsia" w:ascii="仿宋" w:hAnsi="仿宋" w:eastAsia="仿宋"/>
          <w:b/>
          <w:bCs/>
          <w:sz w:val="24"/>
          <w:lang w:val="zh-CN"/>
        </w:rPr>
      </w:pPr>
    </w:p>
    <w:p w14:paraId="58AD4670">
      <w:pPr>
        <w:widowControl/>
        <w:jc w:val="center"/>
        <w:rPr>
          <w:rFonts w:hint="eastAsia" w:ascii="仿宋" w:hAnsi="仿宋" w:eastAsia="仿宋"/>
          <w:b/>
        </w:rPr>
      </w:pPr>
    </w:p>
    <w:p w14:paraId="23E56273">
      <w:pPr>
        <w:widowControl/>
        <w:jc w:val="center"/>
        <w:rPr>
          <w:rFonts w:hint="eastAsia" w:ascii="仿宋" w:hAnsi="仿宋" w:eastAsia="仿宋"/>
          <w:b/>
        </w:rPr>
      </w:pPr>
    </w:p>
    <w:p w14:paraId="3F88D108">
      <w:pPr>
        <w:widowControl/>
        <w:jc w:val="center"/>
        <w:rPr>
          <w:rFonts w:hint="eastAsia" w:ascii="仿宋" w:hAnsi="仿宋" w:eastAsia="仿宋"/>
          <w:b/>
        </w:rPr>
      </w:pPr>
    </w:p>
    <w:p w14:paraId="068A97F5">
      <w:pPr>
        <w:widowControl/>
        <w:jc w:val="center"/>
        <w:rPr>
          <w:rFonts w:hint="eastAsia" w:ascii="仿宋" w:hAnsi="仿宋" w:eastAsia="仿宋"/>
          <w:b/>
        </w:rPr>
      </w:pPr>
    </w:p>
    <w:p w14:paraId="20A7BC41">
      <w:pPr>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与投标单位负责人为同一人的其他单位</w:t>
      </w:r>
    </w:p>
    <w:p w14:paraId="52FDA145"/>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603"/>
        <w:gridCol w:w="2289"/>
        <w:gridCol w:w="1604"/>
        <w:gridCol w:w="2081"/>
      </w:tblGrid>
      <w:tr w14:paraId="0D35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14:paraId="2C6D9DD5">
            <w:pPr>
              <w:widowControl/>
              <w:jc w:val="center"/>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序号</w:t>
            </w:r>
          </w:p>
        </w:tc>
        <w:tc>
          <w:tcPr>
            <w:tcW w:w="1603" w:type="dxa"/>
          </w:tcPr>
          <w:p w14:paraId="63EED59C">
            <w:pPr>
              <w:widowControl/>
              <w:jc w:val="center"/>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单位名称</w:t>
            </w:r>
          </w:p>
        </w:tc>
        <w:tc>
          <w:tcPr>
            <w:tcW w:w="2289" w:type="dxa"/>
          </w:tcPr>
          <w:p w14:paraId="78AE9890">
            <w:pPr>
              <w:widowControl/>
              <w:jc w:val="center"/>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法定代表人</w:t>
            </w:r>
          </w:p>
        </w:tc>
        <w:tc>
          <w:tcPr>
            <w:tcW w:w="1604" w:type="dxa"/>
          </w:tcPr>
          <w:p w14:paraId="28FCC669">
            <w:pPr>
              <w:widowControl/>
              <w:jc w:val="center"/>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相互关系</w:t>
            </w:r>
          </w:p>
        </w:tc>
        <w:tc>
          <w:tcPr>
            <w:tcW w:w="2081" w:type="dxa"/>
          </w:tcPr>
          <w:p w14:paraId="497EFFDE">
            <w:pPr>
              <w:widowControl/>
              <w:jc w:val="center"/>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备注</w:t>
            </w:r>
          </w:p>
        </w:tc>
      </w:tr>
      <w:tr w14:paraId="1DAB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14:paraId="3EA72223">
            <w:pPr>
              <w:widowControl/>
              <w:jc w:val="center"/>
              <w:rPr>
                <w:rFonts w:hint="eastAsia" w:ascii="仿宋" w:hAnsi="仿宋" w:eastAsia="仿宋" w:cs="宋体"/>
                <w:bCs/>
                <w:color w:val="000000"/>
                <w:kern w:val="0"/>
                <w:sz w:val="28"/>
                <w:szCs w:val="28"/>
              </w:rPr>
            </w:pPr>
          </w:p>
        </w:tc>
        <w:tc>
          <w:tcPr>
            <w:tcW w:w="1603" w:type="dxa"/>
          </w:tcPr>
          <w:p w14:paraId="4BA56A2A">
            <w:pPr>
              <w:widowControl/>
              <w:jc w:val="center"/>
              <w:rPr>
                <w:rFonts w:hint="eastAsia" w:ascii="仿宋" w:hAnsi="仿宋" w:eastAsia="仿宋" w:cs="宋体"/>
                <w:bCs/>
                <w:color w:val="000000"/>
                <w:kern w:val="0"/>
                <w:sz w:val="28"/>
                <w:szCs w:val="28"/>
              </w:rPr>
            </w:pPr>
          </w:p>
        </w:tc>
        <w:tc>
          <w:tcPr>
            <w:tcW w:w="2289" w:type="dxa"/>
          </w:tcPr>
          <w:p w14:paraId="0B81C310">
            <w:pPr>
              <w:widowControl/>
              <w:jc w:val="center"/>
              <w:rPr>
                <w:rFonts w:hint="eastAsia" w:ascii="仿宋" w:hAnsi="仿宋" w:eastAsia="仿宋" w:cs="宋体"/>
                <w:bCs/>
                <w:color w:val="000000"/>
                <w:kern w:val="0"/>
                <w:sz w:val="28"/>
                <w:szCs w:val="28"/>
              </w:rPr>
            </w:pPr>
          </w:p>
        </w:tc>
        <w:tc>
          <w:tcPr>
            <w:tcW w:w="1604" w:type="dxa"/>
          </w:tcPr>
          <w:p w14:paraId="426B831A">
            <w:pPr>
              <w:widowControl/>
              <w:jc w:val="center"/>
              <w:rPr>
                <w:rFonts w:hint="eastAsia" w:ascii="仿宋" w:hAnsi="仿宋" w:eastAsia="仿宋" w:cs="宋体"/>
                <w:bCs/>
                <w:color w:val="000000"/>
                <w:kern w:val="0"/>
                <w:sz w:val="28"/>
                <w:szCs w:val="28"/>
              </w:rPr>
            </w:pPr>
          </w:p>
        </w:tc>
        <w:tc>
          <w:tcPr>
            <w:tcW w:w="2081" w:type="dxa"/>
          </w:tcPr>
          <w:p w14:paraId="62B98639">
            <w:pPr>
              <w:widowControl/>
              <w:jc w:val="center"/>
              <w:rPr>
                <w:rFonts w:hint="eastAsia" w:ascii="仿宋" w:hAnsi="仿宋" w:eastAsia="仿宋" w:cs="宋体"/>
                <w:bCs/>
                <w:color w:val="000000"/>
                <w:kern w:val="0"/>
                <w:sz w:val="28"/>
                <w:szCs w:val="28"/>
              </w:rPr>
            </w:pPr>
          </w:p>
        </w:tc>
      </w:tr>
      <w:tr w14:paraId="79EC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14:paraId="48DBDE8F">
            <w:pPr>
              <w:widowControl/>
              <w:jc w:val="center"/>
              <w:rPr>
                <w:rFonts w:hint="eastAsia" w:ascii="仿宋" w:hAnsi="仿宋" w:eastAsia="仿宋" w:cs="宋体"/>
                <w:bCs/>
                <w:color w:val="000000"/>
                <w:kern w:val="0"/>
                <w:sz w:val="28"/>
                <w:szCs w:val="28"/>
              </w:rPr>
            </w:pPr>
          </w:p>
        </w:tc>
        <w:tc>
          <w:tcPr>
            <w:tcW w:w="1603" w:type="dxa"/>
          </w:tcPr>
          <w:p w14:paraId="03E8AC78">
            <w:pPr>
              <w:widowControl/>
              <w:jc w:val="center"/>
              <w:rPr>
                <w:rFonts w:hint="eastAsia" w:ascii="仿宋" w:hAnsi="仿宋" w:eastAsia="仿宋" w:cs="宋体"/>
                <w:bCs/>
                <w:color w:val="000000"/>
                <w:kern w:val="0"/>
                <w:sz w:val="28"/>
                <w:szCs w:val="28"/>
              </w:rPr>
            </w:pPr>
          </w:p>
        </w:tc>
        <w:tc>
          <w:tcPr>
            <w:tcW w:w="2289" w:type="dxa"/>
          </w:tcPr>
          <w:p w14:paraId="083F3893">
            <w:pPr>
              <w:widowControl/>
              <w:jc w:val="center"/>
              <w:rPr>
                <w:rFonts w:hint="eastAsia" w:ascii="仿宋" w:hAnsi="仿宋" w:eastAsia="仿宋" w:cs="宋体"/>
                <w:bCs/>
                <w:color w:val="000000"/>
                <w:kern w:val="0"/>
                <w:sz w:val="28"/>
                <w:szCs w:val="28"/>
              </w:rPr>
            </w:pPr>
          </w:p>
        </w:tc>
        <w:tc>
          <w:tcPr>
            <w:tcW w:w="1604" w:type="dxa"/>
          </w:tcPr>
          <w:p w14:paraId="564374C9">
            <w:pPr>
              <w:widowControl/>
              <w:jc w:val="center"/>
              <w:rPr>
                <w:rFonts w:hint="eastAsia" w:ascii="仿宋" w:hAnsi="仿宋" w:eastAsia="仿宋" w:cs="宋体"/>
                <w:bCs/>
                <w:color w:val="000000"/>
                <w:kern w:val="0"/>
                <w:sz w:val="28"/>
                <w:szCs w:val="28"/>
              </w:rPr>
            </w:pPr>
          </w:p>
        </w:tc>
        <w:tc>
          <w:tcPr>
            <w:tcW w:w="2081" w:type="dxa"/>
          </w:tcPr>
          <w:p w14:paraId="5EC1A06B">
            <w:pPr>
              <w:widowControl/>
              <w:jc w:val="center"/>
              <w:rPr>
                <w:rFonts w:hint="eastAsia" w:ascii="仿宋" w:hAnsi="仿宋" w:eastAsia="仿宋" w:cs="宋体"/>
                <w:bCs/>
                <w:color w:val="000000"/>
                <w:kern w:val="0"/>
                <w:sz w:val="28"/>
                <w:szCs w:val="28"/>
              </w:rPr>
            </w:pPr>
          </w:p>
        </w:tc>
      </w:tr>
    </w:tbl>
    <w:p w14:paraId="369684EE">
      <w:pPr>
        <w:spacing w:line="360" w:lineRule="auto"/>
        <w:ind w:firstLine="240"/>
        <w:jc w:val="left"/>
        <w:outlineLvl w:val="0"/>
        <w:rPr>
          <w:rFonts w:hint="eastAsia" w:ascii="仿宋" w:hAnsi="仿宋" w:eastAsia="仿宋"/>
          <w:b/>
          <w:bCs/>
          <w:sz w:val="24"/>
          <w:lang w:val="zh-CN"/>
        </w:rPr>
      </w:pPr>
    </w:p>
    <w:p w14:paraId="10E0AC2F">
      <w:pPr>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与投标单位存在控股、管理关系的其他单位</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603"/>
        <w:gridCol w:w="2289"/>
        <w:gridCol w:w="1604"/>
        <w:gridCol w:w="2081"/>
      </w:tblGrid>
      <w:tr w14:paraId="31B6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14:paraId="3152204C">
            <w:pPr>
              <w:widowControl/>
              <w:jc w:val="center"/>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序号</w:t>
            </w:r>
          </w:p>
        </w:tc>
        <w:tc>
          <w:tcPr>
            <w:tcW w:w="1603" w:type="dxa"/>
          </w:tcPr>
          <w:p w14:paraId="31519661">
            <w:pPr>
              <w:widowControl/>
              <w:jc w:val="center"/>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单位名称</w:t>
            </w:r>
          </w:p>
        </w:tc>
        <w:tc>
          <w:tcPr>
            <w:tcW w:w="2289" w:type="dxa"/>
          </w:tcPr>
          <w:p w14:paraId="7D0D06FB">
            <w:pPr>
              <w:widowControl/>
              <w:jc w:val="center"/>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法定代表人</w:t>
            </w:r>
          </w:p>
        </w:tc>
        <w:tc>
          <w:tcPr>
            <w:tcW w:w="1604" w:type="dxa"/>
          </w:tcPr>
          <w:p w14:paraId="2E3CD9F9">
            <w:pPr>
              <w:widowControl/>
              <w:jc w:val="center"/>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相互关系</w:t>
            </w:r>
          </w:p>
        </w:tc>
        <w:tc>
          <w:tcPr>
            <w:tcW w:w="2081" w:type="dxa"/>
          </w:tcPr>
          <w:p w14:paraId="241ED8B5">
            <w:pPr>
              <w:widowControl/>
              <w:jc w:val="center"/>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备注</w:t>
            </w:r>
          </w:p>
        </w:tc>
      </w:tr>
      <w:tr w14:paraId="75B9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14:paraId="66AFD634">
            <w:pPr>
              <w:widowControl/>
              <w:jc w:val="center"/>
              <w:rPr>
                <w:rFonts w:hint="eastAsia" w:ascii="仿宋" w:hAnsi="仿宋" w:eastAsia="仿宋" w:cs="宋体"/>
                <w:bCs/>
                <w:color w:val="000000"/>
                <w:kern w:val="0"/>
                <w:sz w:val="28"/>
                <w:szCs w:val="28"/>
              </w:rPr>
            </w:pPr>
          </w:p>
        </w:tc>
        <w:tc>
          <w:tcPr>
            <w:tcW w:w="1603" w:type="dxa"/>
          </w:tcPr>
          <w:p w14:paraId="17A06AC1">
            <w:pPr>
              <w:widowControl/>
              <w:jc w:val="center"/>
              <w:rPr>
                <w:rFonts w:hint="eastAsia" w:ascii="仿宋" w:hAnsi="仿宋" w:eastAsia="仿宋" w:cs="宋体"/>
                <w:bCs/>
                <w:color w:val="000000"/>
                <w:kern w:val="0"/>
                <w:sz w:val="28"/>
                <w:szCs w:val="28"/>
              </w:rPr>
            </w:pPr>
          </w:p>
        </w:tc>
        <w:tc>
          <w:tcPr>
            <w:tcW w:w="2289" w:type="dxa"/>
          </w:tcPr>
          <w:p w14:paraId="6A4C0776">
            <w:pPr>
              <w:widowControl/>
              <w:jc w:val="center"/>
              <w:rPr>
                <w:rFonts w:hint="eastAsia" w:ascii="仿宋" w:hAnsi="仿宋" w:eastAsia="仿宋" w:cs="宋体"/>
                <w:bCs/>
                <w:color w:val="000000"/>
                <w:kern w:val="0"/>
                <w:sz w:val="28"/>
                <w:szCs w:val="28"/>
              </w:rPr>
            </w:pPr>
          </w:p>
        </w:tc>
        <w:tc>
          <w:tcPr>
            <w:tcW w:w="1604" w:type="dxa"/>
          </w:tcPr>
          <w:p w14:paraId="764F6052">
            <w:pPr>
              <w:widowControl/>
              <w:jc w:val="center"/>
              <w:rPr>
                <w:rFonts w:hint="eastAsia" w:ascii="仿宋" w:hAnsi="仿宋" w:eastAsia="仿宋" w:cs="宋体"/>
                <w:bCs/>
                <w:color w:val="000000"/>
                <w:kern w:val="0"/>
                <w:sz w:val="28"/>
                <w:szCs w:val="28"/>
              </w:rPr>
            </w:pPr>
          </w:p>
        </w:tc>
        <w:tc>
          <w:tcPr>
            <w:tcW w:w="2081" w:type="dxa"/>
          </w:tcPr>
          <w:p w14:paraId="35835140">
            <w:pPr>
              <w:widowControl/>
              <w:jc w:val="center"/>
              <w:rPr>
                <w:rFonts w:hint="eastAsia" w:ascii="仿宋" w:hAnsi="仿宋" w:eastAsia="仿宋" w:cs="宋体"/>
                <w:bCs/>
                <w:color w:val="000000"/>
                <w:kern w:val="0"/>
                <w:sz w:val="28"/>
                <w:szCs w:val="28"/>
              </w:rPr>
            </w:pPr>
          </w:p>
        </w:tc>
      </w:tr>
      <w:tr w14:paraId="22CE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14:paraId="293414F1">
            <w:pPr>
              <w:widowControl/>
              <w:jc w:val="center"/>
              <w:rPr>
                <w:rFonts w:hint="eastAsia" w:ascii="仿宋" w:hAnsi="仿宋" w:eastAsia="仿宋" w:cs="宋体"/>
                <w:bCs/>
                <w:color w:val="000000"/>
                <w:kern w:val="0"/>
                <w:sz w:val="28"/>
                <w:szCs w:val="28"/>
              </w:rPr>
            </w:pPr>
          </w:p>
        </w:tc>
        <w:tc>
          <w:tcPr>
            <w:tcW w:w="1603" w:type="dxa"/>
          </w:tcPr>
          <w:p w14:paraId="139FCEE1">
            <w:pPr>
              <w:widowControl/>
              <w:jc w:val="center"/>
              <w:rPr>
                <w:rFonts w:hint="eastAsia" w:ascii="仿宋" w:hAnsi="仿宋" w:eastAsia="仿宋" w:cs="宋体"/>
                <w:bCs/>
                <w:color w:val="000000"/>
                <w:kern w:val="0"/>
                <w:sz w:val="28"/>
                <w:szCs w:val="28"/>
              </w:rPr>
            </w:pPr>
          </w:p>
        </w:tc>
        <w:tc>
          <w:tcPr>
            <w:tcW w:w="2289" w:type="dxa"/>
          </w:tcPr>
          <w:p w14:paraId="56A512F6">
            <w:pPr>
              <w:widowControl/>
              <w:jc w:val="center"/>
              <w:rPr>
                <w:rFonts w:hint="eastAsia" w:ascii="仿宋" w:hAnsi="仿宋" w:eastAsia="仿宋" w:cs="宋体"/>
                <w:bCs/>
                <w:color w:val="000000"/>
                <w:kern w:val="0"/>
                <w:sz w:val="28"/>
                <w:szCs w:val="28"/>
              </w:rPr>
            </w:pPr>
          </w:p>
        </w:tc>
        <w:tc>
          <w:tcPr>
            <w:tcW w:w="1604" w:type="dxa"/>
          </w:tcPr>
          <w:p w14:paraId="50B0B317">
            <w:pPr>
              <w:widowControl/>
              <w:jc w:val="center"/>
              <w:rPr>
                <w:rFonts w:hint="eastAsia" w:ascii="仿宋" w:hAnsi="仿宋" w:eastAsia="仿宋" w:cs="宋体"/>
                <w:bCs/>
                <w:color w:val="000000"/>
                <w:kern w:val="0"/>
                <w:sz w:val="28"/>
                <w:szCs w:val="28"/>
              </w:rPr>
            </w:pPr>
          </w:p>
        </w:tc>
        <w:tc>
          <w:tcPr>
            <w:tcW w:w="2081" w:type="dxa"/>
          </w:tcPr>
          <w:p w14:paraId="38ABB063">
            <w:pPr>
              <w:widowControl/>
              <w:jc w:val="center"/>
              <w:rPr>
                <w:rFonts w:hint="eastAsia" w:ascii="仿宋" w:hAnsi="仿宋" w:eastAsia="仿宋" w:cs="宋体"/>
                <w:bCs/>
                <w:color w:val="000000"/>
                <w:kern w:val="0"/>
                <w:sz w:val="28"/>
                <w:szCs w:val="28"/>
              </w:rPr>
            </w:pPr>
          </w:p>
        </w:tc>
      </w:tr>
    </w:tbl>
    <w:p w14:paraId="7BAEB968">
      <w:pPr>
        <w:rPr>
          <w:rFonts w:hint="eastAsia" w:ascii="仿宋" w:hAnsi="仿宋" w:eastAsia="仿宋"/>
        </w:rPr>
      </w:pPr>
    </w:p>
    <w:p w14:paraId="430072CC">
      <w:pPr>
        <w:rPr>
          <w:rFonts w:hint="eastAsia" w:ascii="仿宋" w:hAnsi="仿宋" w:eastAsia="仿宋"/>
          <w:b/>
        </w:rPr>
      </w:pPr>
    </w:p>
    <w:p w14:paraId="6F1311E5">
      <w:pPr>
        <w:spacing w:line="360" w:lineRule="auto"/>
        <w:rPr>
          <w:rFonts w:hint="eastAsia" w:ascii="仿宋" w:hAnsi="仿宋" w:eastAsia="仿宋"/>
        </w:rPr>
      </w:pPr>
      <w:r>
        <w:rPr>
          <w:rFonts w:hint="eastAsia" w:ascii="仿宋" w:hAnsi="仿宋" w:eastAsia="仿宋"/>
          <w:b/>
        </w:rPr>
        <w:t>说明</w:t>
      </w:r>
      <w:r>
        <w:rPr>
          <w:rFonts w:hint="eastAsia" w:ascii="仿宋" w:hAnsi="仿宋" w:eastAsia="仿宋"/>
        </w:rPr>
        <w:t>：1.投标人应当依据自身存在的上述情形，如实披露与本单位存在关联关系的单位情况。</w:t>
      </w:r>
    </w:p>
    <w:p w14:paraId="74D662A7">
      <w:pPr>
        <w:spacing w:line="360" w:lineRule="auto"/>
        <w:ind w:firstLine="630" w:firstLineChars="300"/>
        <w:rPr>
          <w:rFonts w:hint="eastAsia" w:ascii="仿宋" w:hAnsi="仿宋" w:eastAsia="仿宋"/>
        </w:rPr>
      </w:pPr>
      <w:r>
        <w:rPr>
          <w:rFonts w:hint="eastAsia" w:ascii="仿宋" w:hAnsi="仿宋" w:eastAsia="仿宋"/>
        </w:rPr>
        <w:t>2.如果投标人不存在上述情形，在表格“单位名称”栏填写“无”。</w:t>
      </w:r>
    </w:p>
    <w:p w14:paraId="3A51891B">
      <w:pPr>
        <w:rPr>
          <w:rFonts w:hint="eastAsia" w:ascii="仿宋" w:hAnsi="仿宋" w:eastAsia="仿宋"/>
          <w:sz w:val="24"/>
        </w:rPr>
      </w:pPr>
    </w:p>
    <w:p w14:paraId="26830EF8">
      <w:pPr>
        <w:rPr>
          <w:rFonts w:hint="eastAsia" w:ascii="仿宋" w:hAnsi="仿宋" w:eastAsia="仿宋"/>
          <w:sz w:val="24"/>
        </w:rPr>
      </w:pPr>
    </w:p>
    <w:p w14:paraId="75B83215">
      <w:pPr>
        <w:rPr>
          <w:rFonts w:hint="eastAsia" w:ascii="黑体" w:hAnsi="黑体" w:eastAsia="黑体"/>
          <w:b/>
          <w:sz w:val="28"/>
          <w:szCs w:val="28"/>
        </w:rPr>
      </w:pPr>
      <w:r>
        <w:rPr>
          <w:rFonts w:ascii="黑体" w:hAnsi="黑体" w:eastAsia="黑体"/>
          <w:b/>
          <w:sz w:val="28"/>
          <w:szCs w:val="28"/>
        </w:rPr>
        <w:t>上述声明真实有效，否则我方负全部责任。</w:t>
      </w:r>
    </w:p>
    <w:p w14:paraId="1BF4547D">
      <w:pPr>
        <w:pStyle w:val="61"/>
        <w:ind w:left="840" w:firstLine="0" w:firstLineChars="0"/>
        <w:rPr>
          <w:rFonts w:hint="eastAsia" w:ascii="仿宋" w:hAnsi="仿宋" w:eastAsia="仿宋"/>
        </w:rPr>
      </w:pPr>
    </w:p>
    <w:p w14:paraId="321245A3">
      <w:pPr>
        <w:rPr>
          <w:rFonts w:hint="eastAsia" w:ascii="仿宋" w:hAnsi="仿宋" w:eastAsia="仿宋"/>
        </w:rPr>
      </w:pPr>
      <w:r>
        <w:rPr>
          <w:rFonts w:hint="eastAsia" w:ascii="仿宋" w:hAnsi="仿宋" w:eastAsia="仿宋"/>
        </w:rPr>
        <w:t>供应商名称（盖章）：</w:t>
      </w:r>
      <w:r>
        <w:rPr>
          <w:rFonts w:hint="eastAsia" w:ascii="仿宋" w:hAnsi="仿宋" w:eastAsia="仿宋"/>
          <w:u w:val="single"/>
        </w:rPr>
        <w:t xml:space="preserve">                       </w:t>
      </w:r>
    </w:p>
    <w:p w14:paraId="4203CD4C">
      <w:pPr>
        <w:rPr>
          <w:rFonts w:hint="eastAsia" w:ascii="仿宋" w:hAnsi="仿宋" w:eastAsia="仿宋"/>
        </w:rPr>
      </w:pPr>
    </w:p>
    <w:p w14:paraId="2E30FA35">
      <w:pPr>
        <w:rPr>
          <w:rFonts w:hint="eastAsia" w:ascii="仿宋" w:hAnsi="仿宋" w:eastAsia="仿宋"/>
        </w:rPr>
      </w:pPr>
      <w:r>
        <w:rPr>
          <w:rFonts w:hint="eastAsia" w:ascii="仿宋" w:hAnsi="仿宋" w:eastAsia="仿宋"/>
        </w:rPr>
        <w:t>供应商授权代表（签字或盖章）：</w:t>
      </w:r>
      <w:r>
        <w:rPr>
          <w:rFonts w:hint="eastAsia" w:ascii="仿宋" w:hAnsi="仿宋" w:eastAsia="仿宋"/>
          <w:u w:val="single"/>
        </w:rPr>
        <w:t xml:space="preserve">                      </w:t>
      </w:r>
    </w:p>
    <w:p w14:paraId="462516E2">
      <w:pPr>
        <w:rPr>
          <w:rFonts w:hint="eastAsia" w:ascii="仿宋" w:hAnsi="仿宋" w:eastAsia="仿宋"/>
        </w:rPr>
      </w:pPr>
    </w:p>
    <w:p w14:paraId="7EE327E5">
      <w:pPr>
        <w:rPr>
          <w:rFonts w:hint="eastAsia" w:ascii="仿宋" w:hAnsi="仿宋" w:eastAsia="仿宋"/>
          <w:u w:val="single"/>
        </w:rPr>
      </w:pPr>
      <w:r>
        <w:rPr>
          <w:rFonts w:hint="eastAsia" w:ascii="仿宋" w:hAnsi="仿宋" w:eastAsia="仿宋"/>
        </w:rPr>
        <w:t>日期：</w:t>
      </w:r>
      <w:r>
        <w:rPr>
          <w:rFonts w:ascii="仿宋" w:hAnsi="仿宋" w:eastAsia="仿宋"/>
          <w:sz w:val="24"/>
          <w:u w:val="single"/>
          <w:lang w:val="zh-CN"/>
        </w:rPr>
        <w:t xml:space="preserve">     </w:t>
      </w:r>
      <w:r>
        <w:rPr>
          <w:rFonts w:hint="eastAsia" w:ascii="仿宋" w:hAnsi="仿宋" w:eastAsia="仿宋"/>
          <w:sz w:val="24"/>
          <w:lang w:val="zh-CN"/>
        </w:rPr>
        <w:t xml:space="preserve">年 </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p>
    <w:p w14:paraId="73FC27F9">
      <w:pPr>
        <w:rPr>
          <w:rFonts w:hint="eastAsia" w:ascii="仿宋" w:hAnsi="仿宋" w:eastAsia="仿宋"/>
          <w:sz w:val="24"/>
        </w:rPr>
      </w:pPr>
    </w:p>
    <w:p w14:paraId="3A3F0152">
      <w:pPr>
        <w:rPr>
          <w:rFonts w:hint="eastAsia" w:ascii="仿宋" w:hAnsi="仿宋" w:eastAsia="仿宋"/>
          <w:sz w:val="24"/>
        </w:rPr>
      </w:pPr>
    </w:p>
    <w:p w14:paraId="17ED1343">
      <w:pPr>
        <w:spacing w:line="360" w:lineRule="auto"/>
        <w:rPr>
          <w:rFonts w:hint="eastAsia" w:ascii="仿宋" w:hAnsi="仿宋" w:eastAsia="仿宋"/>
        </w:rPr>
      </w:pPr>
      <w:r>
        <w:rPr>
          <w:rFonts w:ascii="仿宋" w:hAnsi="仿宋" w:eastAsia="仿宋"/>
          <w:sz w:val="24"/>
        </w:rPr>
        <w:t>说明：</w:t>
      </w:r>
      <w:r>
        <w:rPr>
          <w:rFonts w:hint="eastAsia" w:ascii="仿宋" w:hAnsi="仿宋" w:eastAsia="仿宋"/>
          <w:sz w:val="24"/>
        </w:rPr>
        <w:t>供应商承诺不实的，依据《政府采购法》第七十七条“提供虚假材料谋取中标、成交的”有关规定予以处理</w:t>
      </w:r>
      <w:r>
        <w:rPr>
          <w:rFonts w:ascii="仿宋" w:hAnsi="仿宋" w:eastAsia="仿宋"/>
          <w:sz w:val="24"/>
        </w:rPr>
        <w:t>。</w:t>
      </w:r>
    </w:p>
    <w:p w14:paraId="79C6B5F8">
      <w:pPr>
        <w:rPr>
          <w:rFonts w:hint="eastAsia" w:ascii="仿宋" w:hAnsi="仿宋" w:eastAsia="仿宋"/>
          <w:sz w:val="24"/>
        </w:rPr>
      </w:pPr>
    </w:p>
    <w:p w14:paraId="4332A693">
      <w:pPr>
        <w:rPr>
          <w:rFonts w:hint="eastAsia" w:ascii="仿宋" w:hAnsi="仿宋" w:eastAsia="仿宋"/>
          <w:sz w:val="24"/>
        </w:rPr>
      </w:pPr>
    </w:p>
    <w:sectPr>
      <w:pgSz w:w="11906" w:h="16838"/>
      <w:pgMar w:top="1418" w:right="1474" w:bottom="1418"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EE12">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A6B6D">
    <w:pPr>
      <w:pStyle w:val="20"/>
      <w:framePr w:wrap="around" w:vAnchor="text" w:hAnchor="margin" w:xAlign="center" w:y="1"/>
      <w:rPr>
        <w:rStyle w:val="31"/>
      </w:rPr>
    </w:pPr>
    <w:r>
      <w:fldChar w:fldCharType="begin"/>
    </w:r>
    <w:r>
      <w:rPr>
        <w:rStyle w:val="31"/>
      </w:rPr>
      <w:instrText xml:space="preserve">PAGE  </w:instrText>
    </w:r>
    <w:r>
      <w:fldChar w:fldCharType="end"/>
    </w:r>
  </w:p>
  <w:p w14:paraId="441996BA">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1252A">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42787">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490" cy="131445"/>
              <wp:effectExtent l="0" t="0" r="3810" b="1905"/>
              <wp:wrapNone/>
              <wp:docPr id="1" name="文本框8"/>
              <wp:cNvGraphicFramePr/>
              <a:graphic xmlns:a="http://schemas.openxmlformats.org/drawingml/2006/main">
                <a:graphicData uri="http://schemas.microsoft.com/office/word/2010/wordprocessingShape">
                  <wps:wsp>
                    <wps:cNvSpPr/>
                    <wps:spPr>
                      <a:xfrm>
                        <a:off x="0" y="0"/>
                        <a:ext cx="110490" cy="131445"/>
                      </a:xfrm>
                      <a:prstGeom prst="rect">
                        <a:avLst/>
                      </a:prstGeom>
                      <a:noFill/>
                      <a:ln>
                        <a:noFill/>
                      </a:ln>
                    </wps:spPr>
                    <wps:txbx>
                      <w:txbxContent>
                        <w:p w14:paraId="102ACE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wrap="none" lIns="0" tIns="0" rIns="0" bIns="0" upright="1">
                      <a:spAutoFit/>
                    </wps:bodyPr>
                  </wps:wsp>
                </a:graphicData>
              </a:graphic>
            </wp:anchor>
          </w:drawing>
        </mc:Choice>
        <mc:Fallback>
          <w:pict>
            <v:rect id="文本框8" o:spid="_x0000_s1026" o:spt="1" style="position:absolute;left:0pt;margin-top:0pt;height:10.35pt;width:8.7pt;mso-position-horizontal:center;mso-position-horizontal-relative:margin;mso-wrap-style:none;z-index:251659264;mso-width-relative:page;mso-height-relative:page;" filled="f" stroked="f" coordsize="21600,21600" o:gfxdata="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9S5xNEAAAADAQAADwAAAAAAAAABACAAAAAiAAAAZHJzL2Rvd25yZXYueG1s&#10;UEsBAhQAFAAAAAgAh07iQA5EuTDGAQAAjAMAAA4AAAAAAAAAAQAgAAAAIAEAAGRycy9lMm9Eb2Mu&#10;eG1sUEsFBgAAAAAGAAYAWQEAAFgFAAAAAA==&#10;">
              <v:fill on="f" focussize="0,0"/>
              <v:stroke on="f"/>
              <v:imagedata o:title=""/>
              <o:lock v:ext="edit" aspectratio="f"/>
              <v:textbox inset="0mm,0mm,0mm,0mm" style="mso-fit-shape-to-text:t;">
                <w:txbxContent>
                  <w:p w14:paraId="102ACE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2590A">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533">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3C84A">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AF18E">
    <w:pPr>
      <w:pStyle w:val="21"/>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79F99"/>
    <w:multiLevelType w:val="multilevel"/>
    <w:tmpl w:val="CE879F99"/>
    <w:lvl w:ilvl="0" w:tentative="0">
      <w:start w:val="1"/>
      <w:numFmt w:val="chineseCounting"/>
      <w:suff w:val="nothing"/>
      <w:lvlText w:val="第%1章 "/>
      <w:lvlJc w:val="left"/>
      <w:pPr>
        <w:ind w:left="0" w:firstLine="402"/>
      </w:pPr>
      <w:rPr>
        <w:rFonts w:hint="eastAsia" w:ascii="黑体" w:hAnsi="黑体" w:eastAsia="黑体"/>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D"/>
    <w:multiLevelType w:val="multilevel"/>
    <w:tmpl w:val="0000000D"/>
    <w:lvl w:ilvl="0" w:tentative="0">
      <w:start w:val="1"/>
      <w:numFmt w:val="lowerLetter"/>
      <w:pStyle w:val="6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4"/>
    <w:multiLevelType w:val="multilevel"/>
    <w:tmpl w:val="00000014"/>
    <w:lvl w:ilvl="0" w:tentative="0">
      <w:start w:val="1"/>
      <w:numFmt w:val="decimal"/>
      <w:lvlText w:val="%1)"/>
      <w:lvlJc w:val="left"/>
      <w:pPr>
        <w:tabs>
          <w:tab w:val="left" w:pos="900"/>
        </w:tabs>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7877187"/>
    <w:multiLevelType w:val="multilevel"/>
    <w:tmpl w:val="07877187"/>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339BDF"/>
    <w:multiLevelType w:val="multilevel"/>
    <w:tmpl w:val="0E339BDF"/>
    <w:lvl w:ilvl="0" w:tentative="0">
      <w:start w:val="1"/>
      <w:numFmt w:val="decimal"/>
      <w:suff w:val="space"/>
      <w:lvlText w:val="%1."/>
      <w:lvlJc w:val="left"/>
    </w:lvl>
    <w:lvl w:ilvl="1" w:tentative="0">
      <w:start w:val="1"/>
      <w:numFmt w:val="decimal"/>
      <w:isLgl/>
      <w:lvlText w:val="%1.%2"/>
      <w:lvlJc w:val="left"/>
      <w:pPr>
        <w:ind w:left="585" w:hanging="585"/>
      </w:pPr>
      <w:rPr>
        <w:rFonts w:hint="default"/>
      </w:rPr>
    </w:lvl>
    <w:lvl w:ilvl="2" w:tentative="0">
      <w:start w:val="1"/>
      <w:numFmt w:val="decimal"/>
      <w:isLgl/>
      <w:lvlText w:val="%1.%2.%3"/>
      <w:lvlJc w:val="left"/>
      <w:pPr>
        <w:ind w:left="585" w:hanging="585"/>
      </w:pPr>
      <w:rPr>
        <w:rFonts w:hint="default"/>
      </w:rPr>
    </w:lvl>
    <w:lvl w:ilvl="3" w:tentative="0">
      <w:start w:val="1"/>
      <w:numFmt w:val="decimal"/>
      <w:isLgl/>
      <w:lvlText w:val="%1.%2.%3.%4"/>
      <w:lvlJc w:val="left"/>
      <w:pPr>
        <w:ind w:left="585" w:hanging="585"/>
      </w:pPr>
      <w:rPr>
        <w:rFonts w:hint="default"/>
      </w:rPr>
    </w:lvl>
    <w:lvl w:ilvl="4" w:tentative="0">
      <w:start w:val="1"/>
      <w:numFmt w:val="decimal"/>
      <w:isLgl/>
      <w:lvlText w:val="%1.%2.%3.%4.%5"/>
      <w:lvlJc w:val="left"/>
      <w:pPr>
        <w:ind w:left="585" w:hanging="585"/>
      </w:pPr>
      <w:rPr>
        <w:rFonts w:hint="default"/>
      </w:rPr>
    </w:lvl>
    <w:lvl w:ilvl="5" w:tentative="0">
      <w:start w:val="1"/>
      <w:numFmt w:val="decimal"/>
      <w:isLgl/>
      <w:lvlText w:val="%1.%2.%3.%4.%5.%6"/>
      <w:lvlJc w:val="left"/>
      <w:pPr>
        <w:ind w:left="585" w:hanging="585"/>
      </w:pPr>
      <w:rPr>
        <w:rFonts w:hint="default"/>
      </w:rPr>
    </w:lvl>
    <w:lvl w:ilvl="6" w:tentative="0">
      <w:start w:val="1"/>
      <w:numFmt w:val="decimal"/>
      <w:isLgl/>
      <w:lvlText w:val="%1.%2.%3.%4.%5.%6.%7"/>
      <w:lvlJc w:val="left"/>
      <w:pPr>
        <w:ind w:left="585" w:hanging="585"/>
      </w:pPr>
      <w:rPr>
        <w:rFonts w:hint="default"/>
      </w:rPr>
    </w:lvl>
    <w:lvl w:ilvl="7" w:tentative="0">
      <w:start w:val="1"/>
      <w:numFmt w:val="decimal"/>
      <w:isLgl/>
      <w:lvlText w:val="%1.%2.%3.%4.%5.%6.%7.%8"/>
      <w:lvlJc w:val="left"/>
      <w:pPr>
        <w:ind w:left="585" w:hanging="585"/>
      </w:pPr>
      <w:rPr>
        <w:rFonts w:hint="default"/>
      </w:rPr>
    </w:lvl>
    <w:lvl w:ilvl="8" w:tentative="0">
      <w:start w:val="1"/>
      <w:numFmt w:val="decimal"/>
      <w:isLgl/>
      <w:lvlText w:val="%1.%2.%3.%4.%5.%6.%7.%8.%9"/>
      <w:lvlJc w:val="left"/>
      <w:pPr>
        <w:ind w:left="585" w:hanging="585"/>
      </w:pPr>
      <w:rPr>
        <w:rFonts w:hint="default"/>
      </w:rPr>
    </w:lvl>
  </w:abstractNum>
  <w:abstractNum w:abstractNumId="5">
    <w:nsid w:val="2D9F729A"/>
    <w:multiLevelType w:val="multilevel"/>
    <w:tmpl w:val="2D9F729A"/>
    <w:lvl w:ilvl="0" w:tentative="0">
      <w:start w:val="1"/>
      <w:numFmt w:val="decimal"/>
      <w:lvlText w:val="%1."/>
      <w:lvlJc w:val="left"/>
      <w:pPr>
        <w:ind w:left="988" w:hanging="4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2F678E79"/>
    <w:multiLevelType w:val="singleLevel"/>
    <w:tmpl w:val="2F678E79"/>
    <w:lvl w:ilvl="0" w:tentative="0">
      <w:start w:val="1"/>
      <w:numFmt w:val="chineseCounting"/>
      <w:suff w:val="nothing"/>
      <w:lvlText w:val="（%1）"/>
      <w:lvlJc w:val="left"/>
      <w:pPr>
        <w:ind w:left="0" w:firstLine="420"/>
      </w:pPr>
      <w:rPr>
        <w:rFonts w:hint="eastAsia"/>
      </w:rPr>
    </w:lvl>
  </w:abstractNum>
  <w:abstractNum w:abstractNumId="7">
    <w:nsid w:val="34001882"/>
    <w:multiLevelType w:val="multilevel"/>
    <w:tmpl w:val="34001882"/>
    <w:lvl w:ilvl="0" w:tentative="0">
      <w:start w:val="1"/>
      <w:numFmt w:val="chineseCountingThousand"/>
      <w:lvlText w:val="(%1)"/>
      <w:lvlJc w:val="left"/>
      <w:pPr>
        <w:ind w:left="562" w:hanging="420"/>
      </w:pPr>
    </w:lvl>
    <w:lvl w:ilvl="1" w:tentative="0">
      <w:start w:val="1"/>
      <w:numFmt w:val="lowerLetter"/>
      <w:lvlText w:val="%2)"/>
      <w:lvlJc w:val="left"/>
      <w:pPr>
        <w:ind w:left="1416" w:hanging="420"/>
      </w:pPr>
    </w:lvl>
    <w:lvl w:ilvl="2" w:tentative="0">
      <w:start w:val="1"/>
      <w:numFmt w:val="lowerRoman"/>
      <w:lvlText w:val="%3."/>
      <w:lvlJc w:val="right"/>
      <w:pPr>
        <w:ind w:left="1836" w:hanging="420"/>
      </w:pPr>
    </w:lvl>
    <w:lvl w:ilvl="3" w:tentative="0">
      <w:start w:val="1"/>
      <w:numFmt w:val="decimal"/>
      <w:lvlText w:val="%4."/>
      <w:lvlJc w:val="left"/>
      <w:pPr>
        <w:ind w:left="2256" w:hanging="420"/>
      </w:pPr>
    </w:lvl>
    <w:lvl w:ilvl="4" w:tentative="0">
      <w:start w:val="1"/>
      <w:numFmt w:val="lowerLetter"/>
      <w:lvlText w:val="%5)"/>
      <w:lvlJc w:val="left"/>
      <w:pPr>
        <w:ind w:left="2676" w:hanging="420"/>
      </w:pPr>
    </w:lvl>
    <w:lvl w:ilvl="5" w:tentative="0">
      <w:start w:val="1"/>
      <w:numFmt w:val="lowerRoman"/>
      <w:lvlText w:val="%6."/>
      <w:lvlJc w:val="right"/>
      <w:pPr>
        <w:ind w:left="3096" w:hanging="420"/>
      </w:pPr>
    </w:lvl>
    <w:lvl w:ilvl="6" w:tentative="0">
      <w:start w:val="1"/>
      <w:numFmt w:val="decimal"/>
      <w:lvlText w:val="%7."/>
      <w:lvlJc w:val="left"/>
      <w:pPr>
        <w:ind w:left="3516" w:hanging="420"/>
      </w:pPr>
    </w:lvl>
    <w:lvl w:ilvl="7" w:tentative="0">
      <w:start w:val="1"/>
      <w:numFmt w:val="lowerLetter"/>
      <w:lvlText w:val="%8)"/>
      <w:lvlJc w:val="left"/>
      <w:pPr>
        <w:ind w:left="3936" w:hanging="420"/>
      </w:pPr>
    </w:lvl>
    <w:lvl w:ilvl="8" w:tentative="0">
      <w:start w:val="1"/>
      <w:numFmt w:val="lowerRoman"/>
      <w:lvlText w:val="%9."/>
      <w:lvlJc w:val="right"/>
      <w:pPr>
        <w:ind w:left="4356" w:hanging="420"/>
      </w:pPr>
    </w:lvl>
  </w:abstractNum>
  <w:abstractNum w:abstractNumId="8">
    <w:nsid w:val="383042B9"/>
    <w:multiLevelType w:val="multilevel"/>
    <w:tmpl w:val="383042B9"/>
    <w:lvl w:ilvl="0" w:tentative="0">
      <w:start w:val="4"/>
      <w:numFmt w:val="decimal"/>
      <w:lvlText w:val="%1"/>
      <w:lvlJc w:val="left"/>
      <w:pPr>
        <w:ind w:left="360" w:hanging="360"/>
      </w:pPr>
      <w:rPr>
        <w:rFonts w:hint="default"/>
      </w:rPr>
    </w:lvl>
    <w:lvl w:ilvl="1" w:tentative="0">
      <w:start w:val="1"/>
      <w:numFmt w:val="decimal"/>
      <w:lvlText w:val="%1.%2"/>
      <w:lvlJc w:val="left"/>
      <w:pPr>
        <w:ind w:left="1262" w:hanging="360"/>
      </w:pPr>
      <w:rPr>
        <w:rFonts w:hint="default"/>
      </w:rPr>
    </w:lvl>
    <w:lvl w:ilvl="2" w:tentative="0">
      <w:start w:val="1"/>
      <w:numFmt w:val="decimal"/>
      <w:lvlText w:val="%1.%2.%3"/>
      <w:lvlJc w:val="left"/>
      <w:pPr>
        <w:ind w:left="2524" w:hanging="720"/>
      </w:pPr>
      <w:rPr>
        <w:rFonts w:hint="default"/>
      </w:rPr>
    </w:lvl>
    <w:lvl w:ilvl="3" w:tentative="0">
      <w:start w:val="1"/>
      <w:numFmt w:val="decimal"/>
      <w:lvlText w:val="%1.%2.%3.%4"/>
      <w:lvlJc w:val="left"/>
      <w:pPr>
        <w:ind w:left="3786" w:hanging="1080"/>
      </w:pPr>
      <w:rPr>
        <w:rFonts w:hint="default"/>
      </w:rPr>
    </w:lvl>
    <w:lvl w:ilvl="4" w:tentative="0">
      <w:start w:val="1"/>
      <w:numFmt w:val="decimal"/>
      <w:lvlText w:val="%1.%2.%3.%4.%5"/>
      <w:lvlJc w:val="left"/>
      <w:pPr>
        <w:ind w:left="4688" w:hanging="1080"/>
      </w:pPr>
      <w:rPr>
        <w:rFonts w:hint="default"/>
      </w:rPr>
    </w:lvl>
    <w:lvl w:ilvl="5" w:tentative="0">
      <w:start w:val="1"/>
      <w:numFmt w:val="decimal"/>
      <w:lvlText w:val="%1.%2.%3.%4.%5.%6"/>
      <w:lvlJc w:val="left"/>
      <w:pPr>
        <w:ind w:left="5950" w:hanging="1440"/>
      </w:pPr>
      <w:rPr>
        <w:rFonts w:hint="default"/>
      </w:rPr>
    </w:lvl>
    <w:lvl w:ilvl="6" w:tentative="0">
      <w:start w:val="1"/>
      <w:numFmt w:val="decimal"/>
      <w:lvlText w:val="%1.%2.%3.%4.%5.%6.%7"/>
      <w:lvlJc w:val="left"/>
      <w:pPr>
        <w:ind w:left="7212" w:hanging="1800"/>
      </w:pPr>
      <w:rPr>
        <w:rFonts w:hint="default"/>
      </w:rPr>
    </w:lvl>
    <w:lvl w:ilvl="7" w:tentative="0">
      <w:start w:val="1"/>
      <w:numFmt w:val="decimal"/>
      <w:lvlText w:val="%1.%2.%3.%4.%5.%6.%7.%8"/>
      <w:lvlJc w:val="left"/>
      <w:pPr>
        <w:ind w:left="8114" w:hanging="1800"/>
      </w:pPr>
      <w:rPr>
        <w:rFonts w:hint="default"/>
      </w:rPr>
    </w:lvl>
    <w:lvl w:ilvl="8" w:tentative="0">
      <w:start w:val="1"/>
      <w:numFmt w:val="decimal"/>
      <w:lvlText w:val="%1.%2.%3.%4.%5.%6.%7.%8.%9"/>
      <w:lvlJc w:val="left"/>
      <w:pPr>
        <w:ind w:left="9376" w:hanging="2160"/>
      </w:pPr>
      <w:rPr>
        <w:rFonts w:hint="default"/>
      </w:rPr>
    </w:lvl>
  </w:abstractNum>
  <w:abstractNum w:abstractNumId="9">
    <w:nsid w:val="39233446"/>
    <w:multiLevelType w:val="multilevel"/>
    <w:tmpl w:val="39233446"/>
    <w:lvl w:ilvl="0" w:tentative="0">
      <w:start w:val="1"/>
      <w:numFmt w:val="chineseCountingThousand"/>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0">
    <w:nsid w:val="3A7F5E49"/>
    <w:multiLevelType w:val="multilevel"/>
    <w:tmpl w:val="3A7F5E49"/>
    <w:lvl w:ilvl="0" w:tentative="0">
      <w:start w:val="1"/>
      <w:numFmt w:val="decimal"/>
      <w:lvlText w:val="%1)"/>
      <w:lvlJc w:val="left"/>
      <w:pPr>
        <w:ind w:left="1438" w:hanging="360"/>
      </w:pPr>
      <w:rPr>
        <w:rFonts w:hint="default"/>
      </w:rPr>
    </w:lvl>
    <w:lvl w:ilvl="1" w:tentative="0">
      <w:start w:val="1"/>
      <w:numFmt w:val="lowerLetter"/>
      <w:lvlText w:val="%2)"/>
      <w:lvlJc w:val="left"/>
      <w:pPr>
        <w:ind w:left="1918" w:hanging="420"/>
      </w:pPr>
    </w:lvl>
    <w:lvl w:ilvl="2" w:tentative="0">
      <w:start w:val="1"/>
      <w:numFmt w:val="lowerRoman"/>
      <w:lvlText w:val="%3."/>
      <w:lvlJc w:val="right"/>
      <w:pPr>
        <w:ind w:left="2338" w:hanging="420"/>
      </w:pPr>
    </w:lvl>
    <w:lvl w:ilvl="3" w:tentative="0">
      <w:start w:val="1"/>
      <w:numFmt w:val="decimal"/>
      <w:lvlText w:val="%4."/>
      <w:lvlJc w:val="left"/>
      <w:pPr>
        <w:ind w:left="2758" w:hanging="420"/>
      </w:pPr>
    </w:lvl>
    <w:lvl w:ilvl="4" w:tentative="0">
      <w:start w:val="1"/>
      <w:numFmt w:val="lowerLetter"/>
      <w:lvlText w:val="%5)"/>
      <w:lvlJc w:val="left"/>
      <w:pPr>
        <w:ind w:left="3178" w:hanging="420"/>
      </w:pPr>
    </w:lvl>
    <w:lvl w:ilvl="5" w:tentative="0">
      <w:start w:val="1"/>
      <w:numFmt w:val="lowerRoman"/>
      <w:lvlText w:val="%6."/>
      <w:lvlJc w:val="right"/>
      <w:pPr>
        <w:ind w:left="3598" w:hanging="420"/>
      </w:pPr>
    </w:lvl>
    <w:lvl w:ilvl="6" w:tentative="0">
      <w:start w:val="1"/>
      <w:numFmt w:val="decimal"/>
      <w:lvlText w:val="%7."/>
      <w:lvlJc w:val="left"/>
      <w:pPr>
        <w:ind w:left="4018" w:hanging="420"/>
      </w:pPr>
    </w:lvl>
    <w:lvl w:ilvl="7" w:tentative="0">
      <w:start w:val="1"/>
      <w:numFmt w:val="lowerLetter"/>
      <w:lvlText w:val="%8)"/>
      <w:lvlJc w:val="left"/>
      <w:pPr>
        <w:ind w:left="4438" w:hanging="420"/>
      </w:pPr>
    </w:lvl>
    <w:lvl w:ilvl="8" w:tentative="0">
      <w:start w:val="1"/>
      <w:numFmt w:val="lowerRoman"/>
      <w:lvlText w:val="%9."/>
      <w:lvlJc w:val="right"/>
      <w:pPr>
        <w:ind w:left="4858" w:hanging="420"/>
      </w:pPr>
    </w:lvl>
  </w:abstractNum>
  <w:abstractNum w:abstractNumId="11">
    <w:nsid w:val="4679406F"/>
    <w:multiLevelType w:val="multilevel"/>
    <w:tmpl w:val="4679406F"/>
    <w:lvl w:ilvl="0" w:tentative="0">
      <w:start w:val="1"/>
      <w:numFmt w:val="decimal"/>
      <w:lvlText w:val="%1."/>
      <w:lvlJc w:val="left"/>
      <w:pPr>
        <w:ind w:left="1322" w:hanging="420"/>
      </w:pPr>
    </w:lvl>
    <w:lvl w:ilvl="1" w:tentative="0">
      <w:start w:val="1"/>
      <w:numFmt w:val="lowerLetter"/>
      <w:lvlText w:val="%2)"/>
      <w:lvlJc w:val="left"/>
      <w:pPr>
        <w:ind w:left="1742" w:hanging="420"/>
      </w:pPr>
    </w:lvl>
    <w:lvl w:ilvl="2" w:tentative="0">
      <w:start w:val="1"/>
      <w:numFmt w:val="lowerRoman"/>
      <w:lvlText w:val="%3."/>
      <w:lvlJc w:val="right"/>
      <w:pPr>
        <w:ind w:left="2162" w:hanging="420"/>
      </w:pPr>
    </w:lvl>
    <w:lvl w:ilvl="3" w:tentative="0">
      <w:start w:val="1"/>
      <w:numFmt w:val="decimal"/>
      <w:lvlText w:val="%4."/>
      <w:lvlJc w:val="left"/>
      <w:pPr>
        <w:ind w:left="2582" w:hanging="420"/>
      </w:pPr>
    </w:lvl>
    <w:lvl w:ilvl="4" w:tentative="0">
      <w:start w:val="1"/>
      <w:numFmt w:val="lowerLetter"/>
      <w:lvlText w:val="%5)"/>
      <w:lvlJc w:val="left"/>
      <w:pPr>
        <w:ind w:left="3002" w:hanging="420"/>
      </w:pPr>
    </w:lvl>
    <w:lvl w:ilvl="5" w:tentative="0">
      <w:start w:val="1"/>
      <w:numFmt w:val="lowerRoman"/>
      <w:lvlText w:val="%6."/>
      <w:lvlJc w:val="right"/>
      <w:pPr>
        <w:ind w:left="3422" w:hanging="420"/>
      </w:pPr>
    </w:lvl>
    <w:lvl w:ilvl="6" w:tentative="0">
      <w:start w:val="1"/>
      <w:numFmt w:val="decimal"/>
      <w:lvlText w:val="%7."/>
      <w:lvlJc w:val="left"/>
      <w:pPr>
        <w:ind w:left="3842" w:hanging="420"/>
      </w:pPr>
    </w:lvl>
    <w:lvl w:ilvl="7" w:tentative="0">
      <w:start w:val="1"/>
      <w:numFmt w:val="lowerLetter"/>
      <w:lvlText w:val="%8)"/>
      <w:lvlJc w:val="left"/>
      <w:pPr>
        <w:ind w:left="4262" w:hanging="420"/>
      </w:pPr>
    </w:lvl>
    <w:lvl w:ilvl="8" w:tentative="0">
      <w:start w:val="1"/>
      <w:numFmt w:val="lowerRoman"/>
      <w:lvlText w:val="%9."/>
      <w:lvlJc w:val="right"/>
      <w:pPr>
        <w:ind w:left="4682" w:hanging="420"/>
      </w:pPr>
    </w:lvl>
  </w:abstractNum>
  <w:abstractNum w:abstractNumId="12">
    <w:nsid w:val="4C7D09A1"/>
    <w:multiLevelType w:val="multilevel"/>
    <w:tmpl w:val="4C7D09A1"/>
    <w:lvl w:ilvl="0" w:tentative="0">
      <w:start w:val="1"/>
      <w:numFmt w:val="bullet"/>
      <w:lvlText w:val=""/>
      <w:lvlJc w:val="left"/>
      <w:pPr>
        <w:ind w:left="567" w:hanging="567"/>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50AE6A45"/>
    <w:multiLevelType w:val="multilevel"/>
    <w:tmpl w:val="50AE6A45"/>
    <w:lvl w:ilvl="0" w:tentative="0">
      <w:start w:val="1"/>
      <w:numFmt w:val="decimal"/>
      <w:lvlText w:val="%1."/>
      <w:lvlJc w:val="left"/>
      <w:pPr>
        <w:ind w:left="840" w:hanging="420"/>
      </w:pPr>
      <w:rPr>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52526AC1"/>
    <w:multiLevelType w:val="multilevel"/>
    <w:tmpl w:val="52526AC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539378CC"/>
    <w:multiLevelType w:val="multilevel"/>
    <w:tmpl w:val="539378C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53DA1DF7"/>
    <w:multiLevelType w:val="multilevel"/>
    <w:tmpl w:val="53DA1DF7"/>
    <w:lvl w:ilvl="0" w:tentative="0">
      <w:start w:val="1"/>
      <w:numFmt w:val="decimal"/>
      <w:lvlText w:val="%1."/>
      <w:lvlJc w:val="left"/>
      <w:pPr>
        <w:ind w:left="422" w:hanging="420"/>
      </w:pPr>
      <w:rPr>
        <w:rFonts w:hint="eastAsia"/>
      </w:rPr>
    </w:lvl>
    <w:lvl w:ilvl="1" w:tentative="0">
      <w:start w:val="1"/>
      <w:numFmt w:val="lowerLetter"/>
      <w:lvlText w:val="%2)"/>
      <w:lvlJc w:val="left"/>
      <w:pPr>
        <w:ind w:left="842" w:hanging="420"/>
      </w:pPr>
    </w:lvl>
    <w:lvl w:ilvl="2" w:tentative="0">
      <w:start w:val="1"/>
      <w:numFmt w:val="decimal"/>
      <w:lvlText w:val="%3."/>
      <w:lvlJc w:val="left"/>
      <w:pPr>
        <w:ind w:left="420" w:hanging="420"/>
      </w:pPr>
      <w:rPr>
        <w:rFonts w:hint="eastAsia"/>
      </w:r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7">
    <w:nsid w:val="5D13653E"/>
    <w:multiLevelType w:val="multilevel"/>
    <w:tmpl w:val="5D13653E"/>
    <w:lvl w:ilvl="0" w:tentative="0">
      <w:start w:val="1"/>
      <w:numFmt w:val="chineseCountingThousand"/>
      <w:lvlText w:val="%1."/>
      <w:lvlJc w:val="left"/>
      <w:pPr>
        <w:ind w:left="420" w:hanging="420"/>
      </w:pPr>
      <w:rPr>
        <w:rFonts w:hint="eastAsia" w:ascii="仿宋" w:hAnsi="仿宋" w:eastAsia="仿宋"/>
        <w:b/>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AD23F0C"/>
    <w:multiLevelType w:val="multilevel"/>
    <w:tmpl w:val="6AD23F0C"/>
    <w:lvl w:ilvl="0" w:tentative="0">
      <w:start w:val="1"/>
      <w:numFmt w:val="chineseCountingThousand"/>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729E5AAC"/>
    <w:multiLevelType w:val="multilevel"/>
    <w:tmpl w:val="729E5AAC"/>
    <w:lvl w:ilvl="0" w:tentative="0">
      <w:start w:val="1"/>
      <w:numFmt w:val="decimal"/>
      <w:lvlText w:val="%1."/>
      <w:lvlJc w:val="left"/>
      <w:pPr>
        <w:ind w:left="1004" w:hanging="7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72A90873"/>
    <w:multiLevelType w:val="multilevel"/>
    <w:tmpl w:val="72A9087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7A3509A4"/>
    <w:multiLevelType w:val="multilevel"/>
    <w:tmpl w:val="7A3509A4"/>
    <w:lvl w:ilvl="0" w:tentative="0">
      <w:start w:val="1"/>
      <w:numFmt w:val="decimal"/>
      <w:lvlText w:val="%1."/>
      <w:lvlJc w:val="left"/>
      <w:pPr>
        <w:ind w:left="846"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18"/>
  </w:num>
  <w:num w:numId="4">
    <w:abstractNumId w:val="11"/>
  </w:num>
  <w:num w:numId="5">
    <w:abstractNumId w:val="9"/>
  </w:num>
  <w:num w:numId="6">
    <w:abstractNumId w:val="12"/>
  </w:num>
  <w:num w:numId="7">
    <w:abstractNumId w:val="8"/>
  </w:num>
  <w:num w:numId="8">
    <w:abstractNumId w:val="2"/>
  </w:num>
  <w:num w:numId="9">
    <w:abstractNumId w:val="10"/>
  </w:num>
  <w:num w:numId="10">
    <w:abstractNumId w:val="17"/>
  </w:num>
  <w:num w:numId="11">
    <w:abstractNumId w:val="6"/>
  </w:num>
  <w:num w:numId="12">
    <w:abstractNumId w:val="4"/>
  </w:num>
  <w:num w:numId="13">
    <w:abstractNumId w:val="15"/>
  </w:num>
  <w:num w:numId="14">
    <w:abstractNumId w:val="14"/>
  </w:num>
  <w:num w:numId="15">
    <w:abstractNumId w:val="21"/>
  </w:num>
  <w:num w:numId="16">
    <w:abstractNumId w:val="7"/>
  </w:num>
  <w:num w:numId="17">
    <w:abstractNumId w:val="5"/>
  </w:num>
  <w:num w:numId="18">
    <w:abstractNumId w:val="13"/>
  </w:num>
  <w:num w:numId="19">
    <w:abstractNumId w:val="20"/>
  </w:num>
  <w:num w:numId="20">
    <w:abstractNumId w:val="16"/>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ZmZkYzJiZWY0NTcwYjYzYWYyMTEzNTAyMTkzZDUifQ=="/>
  </w:docVars>
  <w:rsids>
    <w:rsidRoot w:val="00172A27"/>
    <w:rsid w:val="00001F0D"/>
    <w:rsid w:val="000028A4"/>
    <w:rsid w:val="000055C0"/>
    <w:rsid w:val="00014088"/>
    <w:rsid w:val="00015D70"/>
    <w:rsid w:val="00017700"/>
    <w:rsid w:val="000312B3"/>
    <w:rsid w:val="00043A30"/>
    <w:rsid w:val="000703D1"/>
    <w:rsid w:val="0007433E"/>
    <w:rsid w:val="00077B27"/>
    <w:rsid w:val="00082B7C"/>
    <w:rsid w:val="0009009F"/>
    <w:rsid w:val="000952F7"/>
    <w:rsid w:val="00097D3F"/>
    <w:rsid w:val="000A67EB"/>
    <w:rsid w:val="000C4A51"/>
    <w:rsid w:val="000C77FA"/>
    <w:rsid w:val="000E45E5"/>
    <w:rsid w:val="0011389A"/>
    <w:rsid w:val="001232E3"/>
    <w:rsid w:val="00126C49"/>
    <w:rsid w:val="00146D6A"/>
    <w:rsid w:val="0015366F"/>
    <w:rsid w:val="00153CF6"/>
    <w:rsid w:val="00172A27"/>
    <w:rsid w:val="001750AE"/>
    <w:rsid w:val="0018713C"/>
    <w:rsid w:val="00192E62"/>
    <w:rsid w:val="001A7C30"/>
    <w:rsid w:val="001B21AB"/>
    <w:rsid w:val="001B3F7E"/>
    <w:rsid w:val="001D71C6"/>
    <w:rsid w:val="001E1FB9"/>
    <w:rsid w:val="001E35A8"/>
    <w:rsid w:val="001F6466"/>
    <w:rsid w:val="00212E2B"/>
    <w:rsid w:val="00213D4A"/>
    <w:rsid w:val="00222010"/>
    <w:rsid w:val="00236E91"/>
    <w:rsid w:val="00244DAC"/>
    <w:rsid w:val="00247016"/>
    <w:rsid w:val="00247648"/>
    <w:rsid w:val="00247CBC"/>
    <w:rsid w:val="00271D58"/>
    <w:rsid w:val="00284CAB"/>
    <w:rsid w:val="002960C9"/>
    <w:rsid w:val="002A5D8E"/>
    <w:rsid w:val="002A6E85"/>
    <w:rsid w:val="002B17DD"/>
    <w:rsid w:val="002B7D80"/>
    <w:rsid w:val="002C4CAF"/>
    <w:rsid w:val="002E74A2"/>
    <w:rsid w:val="002F41F8"/>
    <w:rsid w:val="00304560"/>
    <w:rsid w:val="00304F17"/>
    <w:rsid w:val="0032051A"/>
    <w:rsid w:val="00324AD5"/>
    <w:rsid w:val="00327694"/>
    <w:rsid w:val="003330D8"/>
    <w:rsid w:val="003371D2"/>
    <w:rsid w:val="00341C05"/>
    <w:rsid w:val="00341F23"/>
    <w:rsid w:val="0034654A"/>
    <w:rsid w:val="0036116C"/>
    <w:rsid w:val="00370185"/>
    <w:rsid w:val="00374455"/>
    <w:rsid w:val="0037515A"/>
    <w:rsid w:val="00380052"/>
    <w:rsid w:val="00380889"/>
    <w:rsid w:val="00381DD0"/>
    <w:rsid w:val="00382E8A"/>
    <w:rsid w:val="003943F4"/>
    <w:rsid w:val="00397D7E"/>
    <w:rsid w:val="003A4BB3"/>
    <w:rsid w:val="003B0EA1"/>
    <w:rsid w:val="003C04B7"/>
    <w:rsid w:val="003C1C64"/>
    <w:rsid w:val="003C74E4"/>
    <w:rsid w:val="003F2062"/>
    <w:rsid w:val="003F75C8"/>
    <w:rsid w:val="00416154"/>
    <w:rsid w:val="00416A37"/>
    <w:rsid w:val="00423EB1"/>
    <w:rsid w:val="00434399"/>
    <w:rsid w:val="00440A36"/>
    <w:rsid w:val="00440DFF"/>
    <w:rsid w:val="004619B6"/>
    <w:rsid w:val="0046498C"/>
    <w:rsid w:val="0047490A"/>
    <w:rsid w:val="0047511C"/>
    <w:rsid w:val="00475EDC"/>
    <w:rsid w:val="00477134"/>
    <w:rsid w:val="00491009"/>
    <w:rsid w:val="004D2B0D"/>
    <w:rsid w:val="004F2143"/>
    <w:rsid w:val="00514213"/>
    <w:rsid w:val="005555F5"/>
    <w:rsid w:val="005722DF"/>
    <w:rsid w:val="00572914"/>
    <w:rsid w:val="005804F6"/>
    <w:rsid w:val="005A07CF"/>
    <w:rsid w:val="005B63C8"/>
    <w:rsid w:val="005B6708"/>
    <w:rsid w:val="005E310E"/>
    <w:rsid w:val="005F4B80"/>
    <w:rsid w:val="00603B0E"/>
    <w:rsid w:val="0063417F"/>
    <w:rsid w:val="00647652"/>
    <w:rsid w:val="00650BE4"/>
    <w:rsid w:val="00652311"/>
    <w:rsid w:val="00657AD4"/>
    <w:rsid w:val="00664D8D"/>
    <w:rsid w:val="00665A28"/>
    <w:rsid w:val="00675F6A"/>
    <w:rsid w:val="0069244B"/>
    <w:rsid w:val="006957E4"/>
    <w:rsid w:val="006A35C5"/>
    <w:rsid w:val="006A4A52"/>
    <w:rsid w:val="006B2928"/>
    <w:rsid w:val="006B7DBB"/>
    <w:rsid w:val="006C135A"/>
    <w:rsid w:val="006E1F17"/>
    <w:rsid w:val="006F053F"/>
    <w:rsid w:val="006F6CAB"/>
    <w:rsid w:val="007053A4"/>
    <w:rsid w:val="00710435"/>
    <w:rsid w:val="007341E7"/>
    <w:rsid w:val="0073520F"/>
    <w:rsid w:val="00741FFA"/>
    <w:rsid w:val="00743994"/>
    <w:rsid w:val="0075068C"/>
    <w:rsid w:val="00751A49"/>
    <w:rsid w:val="00761BA8"/>
    <w:rsid w:val="007675C4"/>
    <w:rsid w:val="007852DE"/>
    <w:rsid w:val="00785ABD"/>
    <w:rsid w:val="00797055"/>
    <w:rsid w:val="007979DB"/>
    <w:rsid w:val="007F0CA1"/>
    <w:rsid w:val="007F4497"/>
    <w:rsid w:val="007F5C96"/>
    <w:rsid w:val="00801395"/>
    <w:rsid w:val="0080513E"/>
    <w:rsid w:val="00820900"/>
    <w:rsid w:val="00842EFE"/>
    <w:rsid w:val="0084395B"/>
    <w:rsid w:val="00844A65"/>
    <w:rsid w:val="008474C9"/>
    <w:rsid w:val="00861D0D"/>
    <w:rsid w:val="0087498D"/>
    <w:rsid w:val="00885D10"/>
    <w:rsid w:val="0089474D"/>
    <w:rsid w:val="008A3D90"/>
    <w:rsid w:val="008A5373"/>
    <w:rsid w:val="008B04A8"/>
    <w:rsid w:val="008B272F"/>
    <w:rsid w:val="008C12B0"/>
    <w:rsid w:val="008C201E"/>
    <w:rsid w:val="008D3D4A"/>
    <w:rsid w:val="008D76FD"/>
    <w:rsid w:val="008E1EAB"/>
    <w:rsid w:val="008F361A"/>
    <w:rsid w:val="008F5950"/>
    <w:rsid w:val="008F7889"/>
    <w:rsid w:val="00905DA2"/>
    <w:rsid w:val="00926814"/>
    <w:rsid w:val="00926D2C"/>
    <w:rsid w:val="00946D58"/>
    <w:rsid w:val="00950F01"/>
    <w:rsid w:val="00952D14"/>
    <w:rsid w:val="00953A83"/>
    <w:rsid w:val="00957740"/>
    <w:rsid w:val="00976CBD"/>
    <w:rsid w:val="0098723D"/>
    <w:rsid w:val="009A15B6"/>
    <w:rsid w:val="009A220B"/>
    <w:rsid w:val="009A6783"/>
    <w:rsid w:val="009B5B7D"/>
    <w:rsid w:val="009B5C5E"/>
    <w:rsid w:val="009C7CAE"/>
    <w:rsid w:val="009D7EF3"/>
    <w:rsid w:val="009E18C3"/>
    <w:rsid w:val="009E4E7B"/>
    <w:rsid w:val="009F296A"/>
    <w:rsid w:val="00A0495C"/>
    <w:rsid w:val="00A103F1"/>
    <w:rsid w:val="00A12D4B"/>
    <w:rsid w:val="00A20E6C"/>
    <w:rsid w:val="00A24A99"/>
    <w:rsid w:val="00A27B70"/>
    <w:rsid w:val="00A322EA"/>
    <w:rsid w:val="00A32854"/>
    <w:rsid w:val="00A4583B"/>
    <w:rsid w:val="00A67AE8"/>
    <w:rsid w:val="00A716DE"/>
    <w:rsid w:val="00A80EC6"/>
    <w:rsid w:val="00A923EF"/>
    <w:rsid w:val="00AB057C"/>
    <w:rsid w:val="00AB7BA1"/>
    <w:rsid w:val="00AC27DC"/>
    <w:rsid w:val="00AC2C34"/>
    <w:rsid w:val="00AC37B4"/>
    <w:rsid w:val="00AE2709"/>
    <w:rsid w:val="00B00990"/>
    <w:rsid w:val="00B03BE8"/>
    <w:rsid w:val="00B118A5"/>
    <w:rsid w:val="00B16F53"/>
    <w:rsid w:val="00B22158"/>
    <w:rsid w:val="00B2661F"/>
    <w:rsid w:val="00B5152F"/>
    <w:rsid w:val="00B56705"/>
    <w:rsid w:val="00B56892"/>
    <w:rsid w:val="00B70568"/>
    <w:rsid w:val="00B80904"/>
    <w:rsid w:val="00B82D33"/>
    <w:rsid w:val="00B9111B"/>
    <w:rsid w:val="00B93A7D"/>
    <w:rsid w:val="00BA3237"/>
    <w:rsid w:val="00BC07DF"/>
    <w:rsid w:val="00BE4C68"/>
    <w:rsid w:val="00BE4F5E"/>
    <w:rsid w:val="00BE5DBB"/>
    <w:rsid w:val="00BE7F1E"/>
    <w:rsid w:val="00BF246D"/>
    <w:rsid w:val="00C13E7B"/>
    <w:rsid w:val="00C15B6B"/>
    <w:rsid w:val="00C24A24"/>
    <w:rsid w:val="00C34CB6"/>
    <w:rsid w:val="00C36450"/>
    <w:rsid w:val="00C51397"/>
    <w:rsid w:val="00C51971"/>
    <w:rsid w:val="00C52D4E"/>
    <w:rsid w:val="00C57ACD"/>
    <w:rsid w:val="00C72B8F"/>
    <w:rsid w:val="00C76538"/>
    <w:rsid w:val="00C95D08"/>
    <w:rsid w:val="00CB302F"/>
    <w:rsid w:val="00CC293A"/>
    <w:rsid w:val="00CC2B0D"/>
    <w:rsid w:val="00CE58F9"/>
    <w:rsid w:val="00CF1B32"/>
    <w:rsid w:val="00CF2FCB"/>
    <w:rsid w:val="00D10575"/>
    <w:rsid w:val="00D1348E"/>
    <w:rsid w:val="00D1614C"/>
    <w:rsid w:val="00D443CE"/>
    <w:rsid w:val="00D4653C"/>
    <w:rsid w:val="00D53B19"/>
    <w:rsid w:val="00D60025"/>
    <w:rsid w:val="00D717FF"/>
    <w:rsid w:val="00D73FAA"/>
    <w:rsid w:val="00D80065"/>
    <w:rsid w:val="00D806D3"/>
    <w:rsid w:val="00D80D34"/>
    <w:rsid w:val="00D920F5"/>
    <w:rsid w:val="00D9357F"/>
    <w:rsid w:val="00D94AB7"/>
    <w:rsid w:val="00DA4D43"/>
    <w:rsid w:val="00DB6D32"/>
    <w:rsid w:val="00DC0E3C"/>
    <w:rsid w:val="00DC6E59"/>
    <w:rsid w:val="00DE3C0D"/>
    <w:rsid w:val="00E00590"/>
    <w:rsid w:val="00E13995"/>
    <w:rsid w:val="00E3694D"/>
    <w:rsid w:val="00E57E63"/>
    <w:rsid w:val="00E81EF1"/>
    <w:rsid w:val="00E905F4"/>
    <w:rsid w:val="00E9165C"/>
    <w:rsid w:val="00EA1213"/>
    <w:rsid w:val="00EC0AEB"/>
    <w:rsid w:val="00EC4775"/>
    <w:rsid w:val="00EE595D"/>
    <w:rsid w:val="00EE750D"/>
    <w:rsid w:val="00EF04A3"/>
    <w:rsid w:val="00F06F02"/>
    <w:rsid w:val="00F12EF2"/>
    <w:rsid w:val="00F20322"/>
    <w:rsid w:val="00F2124B"/>
    <w:rsid w:val="00F33A04"/>
    <w:rsid w:val="00F454D8"/>
    <w:rsid w:val="00F67AA3"/>
    <w:rsid w:val="00F70551"/>
    <w:rsid w:val="00F91CA1"/>
    <w:rsid w:val="00F93AA8"/>
    <w:rsid w:val="00F93E9B"/>
    <w:rsid w:val="00F9447E"/>
    <w:rsid w:val="00FA0677"/>
    <w:rsid w:val="00FA2B84"/>
    <w:rsid w:val="00FC3E9C"/>
    <w:rsid w:val="00FC7008"/>
    <w:rsid w:val="00FD2ACD"/>
    <w:rsid w:val="00FD76C0"/>
    <w:rsid w:val="00FF0528"/>
    <w:rsid w:val="00FF4769"/>
    <w:rsid w:val="012F7A26"/>
    <w:rsid w:val="04C532D1"/>
    <w:rsid w:val="0CD9574D"/>
    <w:rsid w:val="0D5B75FF"/>
    <w:rsid w:val="125D77DC"/>
    <w:rsid w:val="140D4FD2"/>
    <w:rsid w:val="177F615D"/>
    <w:rsid w:val="3CF922B7"/>
    <w:rsid w:val="457A478A"/>
    <w:rsid w:val="4A682DB9"/>
    <w:rsid w:val="4A860DED"/>
    <w:rsid w:val="55D368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utoSpaceDE w:val="0"/>
      <w:autoSpaceDN w:val="0"/>
      <w:adjustRightInd w:val="0"/>
      <w:jc w:val="left"/>
      <w:outlineLvl w:val="0"/>
    </w:pPr>
    <w:rPr>
      <w:kern w:val="0"/>
      <w:sz w:val="24"/>
    </w:rPr>
  </w:style>
  <w:style w:type="paragraph" w:styleId="3">
    <w:name w:val="heading 2"/>
    <w:basedOn w:val="1"/>
    <w:next w:val="1"/>
    <w:qFormat/>
    <w:uiPriority w:val="0"/>
    <w:pPr>
      <w:autoSpaceDE w:val="0"/>
      <w:autoSpaceDN w:val="0"/>
      <w:adjustRightInd w:val="0"/>
      <w:jc w:val="left"/>
      <w:outlineLvl w:val="1"/>
    </w:pPr>
    <w:rPr>
      <w:kern w:val="0"/>
      <w:sz w:val="24"/>
    </w:rPr>
  </w:style>
  <w:style w:type="paragraph" w:styleId="4">
    <w:name w:val="heading 3"/>
    <w:basedOn w:val="1"/>
    <w:next w:val="5"/>
    <w:qFormat/>
    <w:uiPriority w:val="0"/>
    <w:pPr>
      <w:autoSpaceDE w:val="0"/>
      <w:autoSpaceDN w:val="0"/>
      <w:adjustRightInd w:val="0"/>
      <w:jc w:val="left"/>
      <w:outlineLvl w:val="2"/>
    </w:pPr>
    <w:rPr>
      <w:kern w:val="0"/>
      <w:sz w:val="24"/>
    </w:rPr>
  </w:style>
  <w:style w:type="paragraph" w:styleId="6">
    <w:name w:val="heading 4"/>
    <w:basedOn w:val="1"/>
    <w:next w:val="1"/>
    <w:qFormat/>
    <w:uiPriority w:val="0"/>
    <w:pPr>
      <w:keepLines/>
      <w:spacing w:after="100" w:afterAutospacing="1"/>
      <w:outlineLvl w:val="3"/>
    </w:pPr>
    <w:rPr>
      <w:rFonts w:ascii="宋体" w:hAnsi="宋体"/>
      <w:b/>
      <w:bCs/>
      <w:sz w:val="32"/>
      <w:szCs w:val="28"/>
    </w:rPr>
  </w:style>
  <w:style w:type="paragraph" w:styleId="7">
    <w:name w:val="heading 5"/>
    <w:basedOn w:val="1"/>
    <w:next w:val="1"/>
    <w:qFormat/>
    <w:uiPriority w:val="0"/>
    <w:pPr>
      <w:keepNext/>
      <w:keepLines/>
      <w:spacing w:after="100" w:afterAutospacing="1"/>
      <w:jc w:val="left"/>
      <w:outlineLvl w:val="4"/>
    </w:pPr>
    <w:rPr>
      <w:rFonts w:ascii="宋体" w:hAnsi="宋体"/>
      <w:b/>
      <w:bCs/>
      <w:color w:val="000000"/>
      <w:sz w:val="28"/>
    </w:rPr>
  </w:style>
  <w:style w:type="paragraph" w:styleId="8">
    <w:name w:val="heading 6"/>
    <w:basedOn w:val="7"/>
    <w:next w:val="1"/>
    <w:qFormat/>
    <w:uiPriority w:val="0"/>
    <w:pPr>
      <w:adjustRightInd w:val="0"/>
      <w:textAlignment w:val="baseline"/>
      <w:outlineLvl w:val="5"/>
    </w:pPr>
    <w:rPr>
      <w:kern w:val="0"/>
    </w:rPr>
  </w:style>
  <w:style w:type="paragraph" w:styleId="9">
    <w:name w:val="heading 7"/>
    <w:basedOn w:val="1"/>
    <w:next w:val="1"/>
    <w:qFormat/>
    <w:uiPriority w:val="0"/>
    <w:pPr>
      <w:keepNext/>
      <w:keepLines/>
      <w:adjustRightInd w:val="0"/>
      <w:spacing w:line="360" w:lineRule="auto"/>
      <w:jc w:val="left"/>
      <w:textAlignment w:val="baseline"/>
      <w:outlineLvl w:val="6"/>
    </w:pPr>
    <w:rPr>
      <w:kern w:val="0"/>
      <w:sz w:val="24"/>
    </w:rPr>
  </w:style>
  <w:style w:type="paragraph" w:styleId="10">
    <w:name w:val="heading 8"/>
    <w:basedOn w:val="9"/>
    <w:next w:val="1"/>
    <w:qFormat/>
    <w:uiPriority w:val="0"/>
    <w:pPr>
      <w:outlineLvl w:val="7"/>
    </w:pPr>
  </w:style>
  <w:style w:type="paragraph" w:styleId="11">
    <w:name w:val="heading 9"/>
    <w:basedOn w:val="10"/>
    <w:next w:val="1"/>
    <w:qFormat/>
    <w:uiPriority w:val="0"/>
    <w:pPr>
      <w:outlineLvl w:val="8"/>
    </w:p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12">
    <w:name w:val="annotation text"/>
    <w:basedOn w:val="1"/>
    <w:link w:val="68"/>
    <w:qFormat/>
    <w:uiPriority w:val="0"/>
    <w:pPr>
      <w:jc w:val="left"/>
    </w:pPr>
  </w:style>
  <w:style w:type="paragraph" w:styleId="13">
    <w:name w:val="Body Text"/>
    <w:basedOn w:val="1"/>
    <w:qFormat/>
    <w:uiPriority w:val="0"/>
    <w:pPr>
      <w:spacing w:after="120"/>
    </w:pPr>
  </w:style>
  <w:style w:type="paragraph" w:styleId="14">
    <w:name w:val="Body Text Indent"/>
    <w:basedOn w:val="1"/>
    <w:link w:val="62"/>
    <w:qFormat/>
    <w:uiPriority w:val="0"/>
    <w:pPr>
      <w:spacing w:line="360" w:lineRule="auto"/>
      <w:ind w:firstLine="570"/>
    </w:pPr>
    <w:rPr>
      <w:sz w:val="24"/>
    </w:rPr>
  </w:style>
  <w:style w:type="paragraph" w:styleId="15">
    <w:name w:val="toc 3"/>
    <w:basedOn w:val="1"/>
    <w:next w:val="1"/>
    <w:qFormat/>
    <w:uiPriority w:val="0"/>
    <w:pPr>
      <w:ind w:left="840" w:leftChars="400"/>
    </w:pPr>
  </w:style>
  <w:style w:type="paragraph" w:styleId="16">
    <w:name w:val="Plain Text"/>
    <w:basedOn w:val="1"/>
    <w:uiPriority w:val="0"/>
    <w:rPr>
      <w:rFonts w:ascii="宋体" w:hAnsi="Courier New" w:cs="黑体"/>
      <w:szCs w:val="21"/>
    </w:rPr>
  </w:style>
  <w:style w:type="paragraph" w:styleId="17">
    <w:name w:val="Date"/>
    <w:basedOn w:val="1"/>
    <w:next w:val="1"/>
    <w:qFormat/>
    <w:uiPriority w:val="0"/>
    <w:rPr>
      <w:szCs w:val="20"/>
    </w:rPr>
  </w:style>
  <w:style w:type="paragraph" w:styleId="18">
    <w:name w:val="Body Text Indent 2"/>
    <w:basedOn w:val="1"/>
    <w:qFormat/>
    <w:uiPriority w:val="0"/>
    <w:pPr>
      <w:ind w:firstLine="480" w:firstLineChars="200"/>
    </w:pPr>
    <w:rPr>
      <w:rFonts w:ascii="仿宋_GB2312" w:eastAsia="仿宋_GB2312"/>
      <w:sz w:val="24"/>
    </w:rPr>
  </w:style>
  <w:style w:type="paragraph" w:styleId="19">
    <w:name w:val="Balloon Text"/>
    <w:basedOn w:val="1"/>
    <w:qFormat/>
    <w:uiPriority w:val="0"/>
    <w:rPr>
      <w:sz w:val="18"/>
      <w:szCs w:val="18"/>
    </w:rPr>
  </w:style>
  <w:style w:type="paragraph" w:styleId="20">
    <w:name w:val="footer"/>
    <w:basedOn w:val="1"/>
    <w:qFormat/>
    <w:uiPriority w:val="0"/>
    <w:pPr>
      <w:pBdr>
        <w:top w:val="double" w:color="auto" w:sz="4" w:space="1"/>
      </w:pBdr>
      <w:tabs>
        <w:tab w:val="center" w:pos="4153"/>
        <w:tab w:val="right" w:pos="8306"/>
      </w:tabs>
      <w:snapToGrid w:val="0"/>
      <w:jc w:val="left"/>
    </w:pPr>
    <w:rPr>
      <w:sz w:val="18"/>
      <w:szCs w:val="18"/>
    </w:rPr>
  </w:style>
  <w:style w:type="paragraph" w:styleId="21">
    <w:name w:val="header"/>
    <w:basedOn w:val="1"/>
    <w:qFormat/>
    <w:uiPriority w:val="0"/>
    <w:pPr>
      <w:pBdr>
        <w:bottom w:val="double" w:color="auto" w:sz="4" w:space="1"/>
      </w:pBdr>
      <w:tabs>
        <w:tab w:val="center" w:pos="4153"/>
        <w:tab w:val="right" w:pos="8306"/>
      </w:tabs>
      <w:snapToGrid w:val="0"/>
      <w:jc w:val="center"/>
    </w:pPr>
    <w:rPr>
      <w:sz w:val="18"/>
      <w:szCs w:val="18"/>
    </w:rPr>
  </w:style>
  <w:style w:type="paragraph" w:styleId="22">
    <w:name w:val="toc 1"/>
    <w:basedOn w:val="1"/>
    <w:next w:val="1"/>
    <w:qFormat/>
    <w:uiPriority w:val="39"/>
    <w:pPr>
      <w:tabs>
        <w:tab w:val="left" w:pos="420"/>
        <w:tab w:val="right" w:leader="dot" w:pos="8640"/>
      </w:tabs>
      <w:spacing w:beforeLines="50" w:afterLines="50" w:line="480" w:lineRule="auto"/>
    </w:pPr>
    <w:rPr>
      <w:rFonts w:ascii="仿宋_GB2312" w:hAnsi="宋体" w:eastAsia="仿宋_GB2312"/>
      <w:b/>
      <w:bCs/>
      <w:sz w:val="24"/>
      <w:szCs w:val="32"/>
    </w:rPr>
  </w:style>
  <w:style w:type="paragraph" w:styleId="23">
    <w:name w:val="footnote text"/>
    <w:basedOn w:val="1"/>
    <w:uiPriority w:val="0"/>
    <w:pPr>
      <w:snapToGrid w:val="0"/>
      <w:jc w:val="left"/>
    </w:pPr>
    <w:rPr>
      <w:sz w:val="18"/>
      <w:szCs w:val="18"/>
    </w:rPr>
  </w:style>
  <w:style w:type="paragraph" w:styleId="24">
    <w:name w:val="toc 2"/>
    <w:basedOn w:val="1"/>
    <w:next w:val="1"/>
    <w:uiPriority w:val="0"/>
    <w:pPr>
      <w:tabs>
        <w:tab w:val="left" w:pos="840"/>
        <w:tab w:val="left" w:pos="1260"/>
        <w:tab w:val="right" w:leader="dot" w:pos="8640"/>
      </w:tabs>
      <w:ind w:left="420" w:leftChars="200"/>
    </w:pPr>
    <w:rPr>
      <w:rFonts w:ascii="仿宋_GB2312" w:eastAsia="仿宋_GB2312"/>
      <w:sz w:val="24"/>
      <w:szCs w:val="28"/>
    </w:rPr>
  </w:style>
  <w:style w:type="paragraph" w:styleId="25">
    <w:name w:val="Title"/>
    <w:basedOn w:val="1"/>
    <w:next w:val="1"/>
    <w:qFormat/>
    <w:uiPriority w:val="0"/>
    <w:pPr>
      <w:spacing w:before="240" w:after="60"/>
      <w:jc w:val="center"/>
      <w:outlineLvl w:val="0"/>
    </w:pPr>
    <w:rPr>
      <w:rFonts w:ascii="Cambria" w:hAnsi="Cambria" w:eastAsia="仿宋_GB2312"/>
      <w:b/>
      <w:bCs/>
      <w:sz w:val="28"/>
      <w:szCs w:val="32"/>
    </w:rPr>
  </w:style>
  <w:style w:type="paragraph" w:styleId="26">
    <w:name w:val="annotation subject"/>
    <w:basedOn w:val="12"/>
    <w:next w:val="12"/>
    <w:qFormat/>
    <w:uiPriority w:val="0"/>
    <w:rPr>
      <w:b/>
      <w:bCs/>
    </w:rPr>
  </w:style>
  <w:style w:type="paragraph" w:styleId="27">
    <w:name w:val="Body Text First Indent"/>
    <w:basedOn w:val="13"/>
    <w:qFormat/>
    <w:uiPriority w:val="0"/>
    <w:pPr>
      <w:ind w:firstLine="420" w:firstLineChars="100"/>
    </w:pPr>
  </w:style>
  <w:style w:type="table" w:styleId="29">
    <w:name w:val="Table Grid"/>
    <w:basedOn w:val="28"/>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FollowedHyperlink"/>
    <w:qFormat/>
    <w:uiPriority w:val="0"/>
    <w:rPr>
      <w:color w:val="800080"/>
      <w:u w:val="single"/>
    </w:rPr>
  </w:style>
  <w:style w:type="character" w:styleId="33">
    <w:name w:val="Hyperlink"/>
    <w:qFormat/>
    <w:uiPriority w:val="99"/>
    <w:rPr>
      <w:color w:val="0000FF"/>
      <w:sz w:val="28"/>
      <w:u w:val="single"/>
    </w:rPr>
  </w:style>
  <w:style w:type="character" w:styleId="34">
    <w:name w:val="annotation reference"/>
    <w:qFormat/>
    <w:uiPriority w:val="0"/>
    <w:rPr>
      <w:sz w:val="21"/>
      <w:szCs w:val="21"/>
    </w:rPr>
  </w:style>
  <w:style w:type="character" w:styleId="35">
    <w:name w:val="footnote reference"/>
    <w:qFormat/>
    <w:uiPriority w:val="0"/>
    <w:rPr>
      <w:vertAlign w:val="superscript"/>
    </w:rPr>
  </w:style>
  <w:style w:type="paragraph" w:customStyle="1" w:styleId="36">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3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标题1"/>
    <w:basedOn w:val="1"/>
    <w:qFormat/>
    <w:uiPriority w:val="0"/>
    <w:pPr>
      <w:spacing w:line="440" w:lineRule="exact"/>
      <w:outlineLvl w:val="0"/>
    </w:pPr>
    <w:rPr>
      <w:rFonts w:ascii="仿宋_GB2312" w:eastAsia="仿宋_GB2312"/>
      <w:b/>
      <w:sz w:val="24"/>
    </w:rPr>
  </w:style>
  <w:style w:type="paragraph" w:customStyle="1" w:styleId="39">
    <w:name w:val="编号2"/>
    <w:basedOn w:val="1"/>
    <w:qFormat/>
    <w:uiPriority w:val="0"/>
    <w:pPr>
      <w:tabs>
        <w:tab w:val="left" w:pos="360"/>
      </w:tabs>
      <w:spacing w:line="360" w:lineRule="auto"/>
    </w:pPr>
    <w:rPr>
      <w:rFonts w:ascii="宋体" w:hAnsi="宋体"/>
      <w:kern w:val="0"/>
      <w:sz w:val="24"/>
      <w:szCs w:val="20"/>
    </w:rPr>
  </w:style>
  <w:style w:type="paragraph" w:customStyle="1" w:styleId="40">
    <w:name w:val="Heading B"/>
    <w:basedOn w:val="3"/>
    <w:next w:val="13"/>
    <w:uiPriority w:val="0"/>
    <w:pPr>
      <w:keepNext/>
      <w:widowControl/>
      <w:pBdr>
        <w:top w:val="single" w:color="auto" w:sz="6" w:space="1"/>
      </w:pBdr>
      <w:tabs>
        <w:tab w:val="left" w:pos="432"/>
      </w:tabs>
      <w:overflowPunct w:val="0"/>
      <w:spacing w:before="425" w:after="113" w:line="440" w:lineRule="exact"/>
      <w:ind w:left="432" w:hanging="432"/>
      <w:textAlignment w:val="baseline"/>
      <w:outlineLvl w:val="9"/>
    </w:pPr>
    <w:rPr>
      <w:rFonts w:ascii="Arial" w:hAnsi="Arial" w:cs="Arial"/>
      <w:b/>
      <w:bCs/>
      <w:color w:val="000000"/>
      <w:sz w:val="28"/>
      <w:szCs w:val="20"/>
    </w:rPr>
  </w:style>
  <w:style w:type="paragraph" w:customStyle="1" w:styleId="41">
    <w:name w:val="符号1"/>
    <w:basedOn w:val="42"/>
    <w:uiPriority w:val="0"/>
    <w:pPr>
      <w:tabs>
        <w:tab w:val="left" w:pos="360"/>
      </w:tabs>
      <w:ind w:left="1191" w:hanging="454"/>
    </w:pPr>
  </w:style>
  <w:style w:type="paragraph" w:customStyle="1" w:styleId="42">
    <w:name w:val="编号1"/>
    <w:basedOn w:val="1"/>
    <w:uiPriority w:val="0"/>
    <w:pPr>
      <w:tabs>
        <w:tab w:val="left" w:pos="360"/>
      </w:tabs>
      <w:spacing w:line="360" w:lineRule="auto"/>
    </w:pPr>
    <w:rPr>
      <w:rFonts w:ascii="宋体"/>
      <w:kern w:val="0"/>
      <w:sz w:val="24"/>
      <w:szCs w:val="20"/>
    </w:rPr>
  </w:style>
  <w:style w:type="paragraph" w:customStyle="1" w:styleId="43">
    <w:name w:val="样式1"/>
    <w:basedOn w:val="1"/>
    <w:uiPriority w:val="0"/>
    <w:pPr>
      <w:tabs>
        <w:tab w:val="left" w:pos="753"/>
        <w:tab w:val="left" w:pos="1500"/>
      </w:tabs>
      <w:ind w:left="1500" w:hanging="420"/>
    </w:pPr>
    <w:rPr>
      <w:rFonts w:ascii="宋体" w:hAnsi="宋体"/>
      <w:szCs w:val="21"/>
    </w:rPr>
  </w:style>
  <w:style w:type="paragraph" w:customStyle="1" w:styleId="44">
    <w:name w:val="A INDENTED PARA"/>
    <w:basedOn w:val="1"/>
    <w:uiPriority w:val="0"/>
    <w:pPr>
      <w:widowControl/>
      <w:ind w:left="331"/>
      <w:jc w:val="left"/>
    </w:pPr>
    <w:rPr>
      <w:rFonts w:ascii="Book Antiqua" w:hAnsi="Book Antiqua"/>
      <w:kern w:val="0"/>
      <w:sz w:val="22"/>
      <w:szCs w:val="20"/>
    </w:rPr>
  </w:style>
  <w:style w:type="paragraph" w:customStyle="1" w:styleId="45">
    <w:name w:val="Char Char Char1 Char"/>
    <w:basedOn w:val="1"/>
    <w:uiPriority w:val="0"/>
  </w:style>
  <w:style w:type="paragraph" w:customStyle="1" w:styleId="46">
    <w:name w:val="Comment"/>
    <w:basedOn w:val="1"/>
    <w:uiPriority w:val="0"/>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47">
    <w:name w:val="附录"/>
    <w:basedOn w:val="2"/>
    <w:next w:val="27"/>
    <w:uiPriority w:val="0"/>
    <w:pPr>
      <w:pageBreakBefore/>
      <w:autoSpaceDE/>
      <w:autoSpaceDN/>
      <w:adjustRightInd/>
      <w:spacing w:after="100" w:afterAutospacing="1" w:line="360" w:lineRule="auto"/>
      <w:jc w:val="both"/>
    </w:pPr>
    <w:rPr>
      <w:rFonts w:ascii="黑体" w:hAnsi="宋体" w:eastAsia="黑体"/>
      <w:b/>
      <w:bCs/>
      <w:kern w:val="44"/>
      <w:sz w:val="32"/>
      <w:szCs w:val="44"/>
    </w:rPr>
  </w:style>
  <w:style w:type="paragraph" w:customStyle="1" w:styleId="48">
    <w:name w:val="列出段落1"/>
    <w:basedOn w:val="1"/>
    <w:link w:val="65"/>
    <w:qFormat/>
    <w:uiPriority w:val="34"/>
    <w:pPr>
      <w:ind w:firstLine="420" w:firstLineChars="200"/>
    </w:pPr>
    <w:rPr>
      <w:rFonts w:ascii="Calibri" w:hAnsi="Calibri"/>
      <w:szCs w:val="22"/>
    </w:rPr>
  </w:style>
  <w:style w:type="paragraph" w:customStyle="1" w:styleId="49">
    <w:name w:val="No. list"/>
    <w:basedOn w:val="1"/>
    <w:uiPriority w:val="0"/>
    <w:pPr>
      <w:widowControl/>
      <w:tabs>
        <w:tab w:val="left" w:pos="1500"/>
      </w:tabs>
      <w:spacing w:after="120"/>
      <w:ind w:left="1500" w:hanging="420"/>
    </w:pPr>
    <w:rPr>
      <w:kern w:val="0"/>
      <w:sz w:val="24"/>
      <w:szCs w:val="20"/>
      <w:lang w:eastAsia="en-US"/>
    </w:rPr>
  </w:style>
  <w:style w:type="paragraph" w:customStyle="1" w:styleId="50">
    <w:name w:val="p15"/>
    <w:basedOn w:val="1"/>
    <w:uiPriority w:val="0"/>
    <w:pPr>
      <w:widowControl/>
      <w:ind w:firstLine="420"/>
    </w:pPr>
    <w:rPr>
      <w:rFonts w:ascii="Calibri" w:hAnsi="Calibri" w:cs="宋体"/>
      <w:kern w:val="0"/>
      <w:szCs w:val="21"/>
    </w:rPr>
  </w:style>
  <w:style w:type="paragraph" w:customStyle="1" w:styleId="51">
    <w:name w:val="Table Text"/>
    <w:basedOn w:val="13"/>
    <w:uiPriority w:val="0"/>
    <w:pPr>
      <w:widowControl/>
      <w:overflowPunct w:val="0"/>
      <w:autoSpaceDE w:val="0"/>
      <w:autoSpaceDN w:val="0"/>
      <w:adjustRightInd w:val="0"/>
      <w:spacing w:after="0"/>
      <w:ind w:left="28" w:right="28"/>
      <w:jc w:val="left"/>
      <w:textAlignment w:val="baseline"/>
    </w:pPr>
    <w:rPr>
      <w:rFonts w:ascii="Arial" w:hAnsi="Arial" w:cs="Arial"/>
      <w:kern w:val="0"/>
      <w:sz w:val="20"/>
      <w:szCs w:val="20"/>
    </w:rPr>
  </w:style>
  <w:style w:type="paragraph" w:customStyle="1" w:styleId="52">
    <w:name w:val="A BULLET"/>
    <w:basedOn w:val="1"/>
    <w:uiPriority w:val="0"/>
    <w:pPr>
      <w:widowControl/>
      <w:ind w:left="331" w:hanging="331"/>
      <w:jc w:val="left"/>
    </w:pPr>
    <w:rPr>
      <w:rFonts w:ascii="Book Antiqua" w:hAnsi="Book Antiqua"/>
      <w:kern w:val="0"/>
      <w:sz w:val="22"/>
      <w:szCs w:val="20"/>
    </w:rPr>
  </w:style>
  <w:style w:type="paragraph" w:customStyle="1" w:styleId="53">
    <w:name w:val="p0"/>
    <w:basedOn w:val="1"/>
    <w:qFormat/>
    <w:uiPriority w:val="0"/>
    <w:pPr>
      <w:widowControl/>
    </w:pPr>
    <w:rPr>
      <w:rFonts w:ascii="Calibri" w:hAnsi="Calibri" w:cs="宋体"/>
      <w:kern w:val="0"/>
      <w:szCs w:val="21"/>
    </w:rPr>
  </w:style>
  <w:style w:type="paragraph" w:customStyle="1" w:styleId="54">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A INDENTED BULLET"/>
    <w:basedOn w:val="1"/>
    <w:uiPriority w:val="0"/>
    <w:pPr>
      <w:widowControl/>
      <w:tabs>
        <w:tab w:val="left" w:pos="1080"/>
      </w:tabs>
      <w:ind w:left="662" w:hanging="331"/>
      <w:jc w:val="left"/>
    </w:pPr>
    <w:rPr>
      <w:rFonts w:ascii="Book Antiqua" w:hAnsi="Book Antiqua"/>
      <w:kern w:val="0"/>
      <w:sz w:val="22"/>
      <w:szCs w:val="20"/>
    </w:rPr>
  </w:style>
  <w:style w:type="paragraph" w:customStyle="1" w:styleId="56">
    <w:name w:val="正文文本缩进 21"/>
    <w:basedOn w:val="1"/>
    <w:uiPriority w:val="0"/>
    <w:pPr>
      <w:spacing w:after="120" w:line="480" w:lineRule="auto"/>
      <w:ind w:left="420" w:leftChars="200"/>
    </w:pPr>
  </w:style>
  <w:style w:type="paragraph" w:customStyle="1" w:styleId="57">
    <w:name w:val="Default Text"/>
    <w:basedOn w:val="1"/>
    <w:uiPriority w:val="0"/>
    <w:pPr>
      <w:autoSpaceDE w:val="0"/>
      <w:autoSpaceDN w:val="0"/>
      <w:adjustRightInd w:val="0"/>
      <w:spacing w:after="100"/>
      <w:jc w:val="left"/>
    </w:pPr>
    <w:rPr>
      <w:rFonts w:ascii="Arial" w:hAnsi="Arial" w:cs="Arial"/>
      <w:kern w:val="0"/>
      <w:sz w:val="20"/>
      <w:szCs w:val="20"/>
    </w:rPr>
  </w:style>
  <w:style w:type="paragraph" w:customStyle="1" w:styleId="58">
    <w:name w:val="正文文本缩进 31"/>
    <w:basedOn w:val="1"/>
    <w:uiPriority w:val="0"/>
    <w:pPr>
      <w:widowControl/>
      <w:tabs>
        <w:tab w:val="left" w:pos="992"/>
      </w:tabs>
      <w:spacing w:line="360" w:lineRule="atLeast"/>
      <w:ind w:left="-63" w:leftChars="-63" w:hanging="151" w:hangingChars="63"/>
    </w:pPr>
    <w:rPr>
      <w:rFonts w:ascii="宋体" w:hAnsi="宋体"/>
      <w:kern w:val="0"/>
      <w:sz w:val="24"/>
    </w:rPr>
  </w:style>
  <w:style w:type="paragraph" w:customStyle="1" w:styleId="59">
    <w:name w:val="seg"/>
    <w:basedOn w:val="1"/>
    <w:uiPriority w:val="0"/>
    <w:pPr>
      <w:ind w:left="851" w:hanging="851"/>
    </w:pPr>
    <w:rPr>
      <w:color w:val="000000"/>
      <w:kern w:val="0"/>
      <w:sz w:val="24"/>
      <w:szCs w:val="20"/>
    </w:rPr>
  </w:style>
  <w:style w:type="paragraph" w:customStyle="1" w:styleId="60">
    <w:name w:val="Heading A"/>
    <w:basedOn w:val="2"/>
    <w:next w:val="13"/>
    <w:uiPriority w:val="0"/>
    <w:pPr>
      <w:keepNext/>
      <w:keepLines/>
      <w:pageBreakBefore/>
      <w:widowControl/>
      <w:tabs>
        <w:tab w:val="left" w:pos="432"/>
      </w:tabs>
      <w:overflowPunct w:val="0"/>
      <w:spacing w:before="142" w:after="113"/>
      <w:ind w:left="432" w:hanging="432"/>
      <w:textAlignment w:val="baseline"/>
      <w:outlineLvl w:val="9"/>
    </w:pPr>
    <w:rPr>
      <w:rFonts w:ascii="Arial" w:hAnsi="Arial" w:cs="Arial"/>
      <w:b/>
      <w:kern w:val="28"/>
      <w:sz w:val="36"/>
      <w:szCs w:val="20"/>
    </w:rPr>
  </w:style>
  <w:style w:type="paragraph" w:styleId="61">
    <w:name w:val="List Paragraph"/>
    <w:basedOn w:val="1"/>
    <w:link w:val="69"/>
    <w:qFormat/>
    <w:uiPriority w:val="34"/>
    <w:pPr>
      <w:ind w:firstLine="420" w:firstLineChars="200"/>
    </w:pPr>
  </w:style>
  <w:style w:type="character" w:customStyle="1" w:styleId="62">
    <w:name w:val="正文文本缩进 字符"/>
    <w:link w:val="14"/>
    <w:uiPriority w:val="0"/>
    <w:rPr>
      <w:kern w:val="2"/>
      <w:sz w:val="24"/>
      <w:szCs w:val="24"/>
    </w:rPr>
  </w:style>
  <w:style w:type="character" w:customStyle="1" w:styleId="63">
    <w:name w:val="正文文本缩进 Char2"/>
    <w:qFormat/>
    <w:uiPriority w:val="0"/>
    <w:rPr>
      <w:rFonts w:eastAsia="宋体"/>
      <w:kern w:val="2"/>
      <w:sz w:val="24"/>
      <w:szCs w:val="24"/>
      <w:lang w:val="en-US" w:eastAsia="zh-CN" w:bidi="ar-SA"/>
    </w:rPr>
  </w:style>
  <w:style w:type="paragraph" w:customStyle="1" w:styleId="64">
    <w:name w:val="列出段落2"/>
    <w:basedOn w:val="1"/>
    <w:qFormat/>
    <w:uiPriority w:val="99"/>
    <w:pPr>
      <w:ind w:firstLine="420" w:firstLineChars="200"/>
    </w:pPr>
    <w:rPr>
      <w:rFonts w:asciiTheme="minorHAnsi" w:hAnsiTheme="minorHAnsi" w:eastAsiaTheme="minorEastAsia" w:cstheme="minorBidi"/>
      <w:szCs w:val="22"/>
    </w:rPr>
  </w:style>
  <w:style w:type="character" w:customStyle="1" w:styleId="65">
    <w:name w:val="列出段落 Char1"/>
    <w:basedOn w:val="30"/>
    <w:link w:val="48"/>
    <w:qFormat/>
    <w:uiPriority w:val="99"/>
    <w:rPr>
      <w:rFonts w:ascii="Calibri" w:hAnsi="Calibri"/>
      <w:kern w:val="2"/>
      <w:sz w:val="21"/>
      <w:szCs w:val="22"/>
    </w:rPr>
  </w:style>
  <w:style w:type="paragraph" w:customStyle="1" w:styleId="66">
    <w:name w:val="列出段落11"/>
    <w:basedOn w:val="1"/>
    <w:qFormat/>
    <w:uiPriority w:val="0"/>
    <w:pPr>
      <w:ind w:firstLine="420" w:firstLineChars="200"/>
    </w:pPr>
    <w:rPr>
      <w:rFonts w:ascii="Calibri" w:hAnsi="Calibri" w:cs="宋体"/>
      <w:szCs w:val="22"/>
    </w:rPr>
  </w:style>
  <w:style w:type="paragraph" w:customStyle="1" w:styleId="67">
    <w:name w:val="项目编号3"/>
    <w:basedOn w:val="1"/>
    <w:qFormat/>
    <w:uiPriority w:val="0"/>
    <w:pPr>
      <w:numPr>
        <w:ilvl w:val="0"/>
        <w:numId w:val="1"/>
      </w:numPr>
      <w:spacing w:line="360" w:lineRule="auto"/>
    </w:pPr>
    <w:rPr>
      <w:rFonts w:cs="宋体"/>
      <w:sz w:val="24"/>
      <w:szCs w:val="20"/>
    </w:rPr>
  </w:style>
  <w:style w:type="character" w:customStyle="1" w:styleId="68">
    <w:name w:val="批注文字 字符"/>
    <w:basedOn w:val="30"/>
    <w:link w:val="12"/>
    <w:uiPriority w:val="0"/>
    <w:rPr>
      <w:kern w:val="2"/>
      <w:sz w:val="21"/>
      <w:szCs w:val="24"/>
    </w:rPr>
  </w:style>
  <w:style w:type="character" w:customStyle="1" w:styleId="69">
    <w:name w:val="列表段落 字符"/>
    <w:link w:val="61"/>
    <w:qFormat/>
    <w:locked/>
    <w:uiPriority w:val="34"/>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23</Pages>
  <Words>10457</Words>
  <Characters>11127</Characters>
  <Lines>93</Lines>
  <Paragraphs>26</Paragraphs>
  <TotalTime>145</TotalTime>
  <ScaleCrop>false</ScaleCrop>
  <LinksUpToDate>false</LinksUpToDate>
  <CharactersWithSpaces>12228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2024-07-04T03:00:00Z</dcterms:created>
  <dc:creator>YlmF</dc:creator>
  <cp:lastModifiedBy>孙方</cp:lastModifiedBy>
  <cp:lastPrinted>2014-06-23T04:45:00Z</cp:lastPrinted>
  <dcterms:modified xsi:type="dcterms:W3CDTF">2024-08-02T02:59:00Z</dcterms:modified>
  <dc:title>_x0001_</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AAF77E21BCCF492BA9BC0755CEC3F136_13</vt:lpwstr>
  </property>
</Properties>
</file>